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8DB" w:rsidRDefault="005028DB" w:rsidP="005028DB">
      <w:pPr>
        <w:jc w:val="center"/>
        <w:rPr>
          <w:b/>
          <w:szCs w:val="28"/>
        </w:rPr>
      </w:pPr>
      <w:r>
        <w:rPr>
          <w:b/>
          <w:szCs w:val="28"/>
        </w:rPr>
        <w:t>PHỤ LỤC 2</w:t>
      </w:r>
    </w:p>
    <w:p w:rsidR="005028DB" w:rsidRDefault="005028DB" w:rsidP="005028DB">
      <w:pPr>
        <w:jc w:val="center"/>
        <w:rPr>
          <w:b/>
          <w:szCs w:val="28"/>
        </w:rPr>
      </w:pPr>
      <w:r w:rsidRPr="00EA195F">
        <w:rPr>
          <w:b/>
          <w:szCs w:val="28"/>
        </w:rPr>
        <w:t xml:space="preserve">Báo cáo tổng hợp </w:t>
      </w:r>
      <w:r w:rsidRPr="005E50F0">
        <w:rPr>
          <w:b/>
          <w:szCs w:val="28"/>
        </w:rPr>
        <w:t>nội dung góp ý các dự thảo văn kiện t</w:t>
      </w:r>
      <w:r>
        <w:rPr>
          <w:b/>
          <w:szCs w:val="28"/>
        </w:rPr>
        <w:t xml:space="preserve">rình </w:t>
      </w:r>
    </w:p>
    <w:p w:rsidR="005028DB" w:rsidRDefault="005028DB" w:rsidP="005028DB">
      <w:pPr>
        <w:jc w:val="center"/>
        <w:rPr>
          <w:b/>
          <w:szCs w:val="28"/>
        </w:rPr>
      </w:pPr>
      <w:r>
        <w:rPr>
          <w:b/>
          <w:szCs w:val="28"/>
        </w:rPr>
        <w:t>Đại hội đại biểu lần thứ I</w:t>
      </w:r>
      <w:r w:rsidRPr="005E50F0">
        <w:rPr>
          <w:b/>
          <w:szCs w:val="28"/>
        </w:rPr>
        <w:t xml:space="preserve"> Đảng bộ thành phố và Đại hội đại biểu toàn quốc lần thứ </w:t>
      </w:r>
      <w:r>
        <w:rPr>
          <w:b/>
          <w:szCs w:val="28"/>
        </w:rPr>
        <w:t>XIV</w:t>
      </w:r>
      <w:r w:rsidRPr="005E50F0">
        <w:rPr>
          <w:b/>
          <w:szCs w:val="28"/>
        </w:rPr>
        <w:t xml:space="preserve"> của Đảng</w:t>
      </w:r>
    </w:p>
    <w:p w:rsidR="005028DB" w:rsidRDefault="005028DB" w:rsidP="005028DB">
      <w:pPr>
        <w:jc w:val="center"/>
        <w:rPr>
          <w:rFonts w:cs="Times New Roman"/>
          <w:b/>
          <w:szCs w:val="28"/>
        </w:rPr>
      </w:pPr>
    </w:p>
    <w:p w:rsidR="005028DB" w:rsidRPr="00603FD6" w:rsidRDefault="005028DB" w:rsidP="005028DB">
      <w:pPr>
        <w:spacing w:before="60" w:line="360" w:lineRule="exact"/>
        <w:ind w:firstLine="567"/>
        <w:rPr>
          <w:rFonts w:cs="Times New Roman"/>
          <w:szCs w:val="28"/>
        </w:rPr>
      </w:pPr>
      <w:r w:rsidRPr="00603FD6">
        <w:rPr>
          <w:rFonts w:cs="Times New Roman"/>
          <w:b/>
          <w:szCs w:val="28"/>
        </w:rPr>
        <w:t>I</w:t>
      </w:r>
      <w:r w:rsidRPr="00603FD6">
        <w:rPr>
          <w:rFonts w:cs="Times New Roman"/>
          <w:b/>
          <w:spacing w:val="-4"/>
          <w:szCs w:val="28"/>
        </w:rPr>
        <w:t>. VỀ VĂN KIỆN TRÌNH ĐẠI HỘI ĐẠI BIỂU TOÀN QUỐC LẦN THỨ XIV CỦA ĐẢNG</w:t>
      </w:r>
      <w:r>
        <w:rPr>
          <w:rFonts w:cs="Times New Roman"/>
          <w:b/>
          <w:spacing w:val="-4"/>
          <w:szCs w:val="28"/>
        </w:rPr>
        <w:t xml:space="preserve">: </w:t>
      </w:r>
      <w:r w:rsidRPr="004F710A">
        <w:rPr>
          <w:rFonts w:cs="Times New Roman"/>
          <w:bCs/>
          <w:spacing w:val="-4"/>
          <w:szCs w:val="28"/>
        </w:rPr>
        <w:t>Đ</w:t>
      </w:r>
      <w:r w:rsidRPr="00603FD6">
        <w:rPr>
          <w:rFonts w:cs="Times New Roman"/>
          <w:szCs w:val="28"/>
        </w:rPr>
        <w:t>ược tổng hợp, tiếp thu</w:t>
      </w:r>
      <w:r w:rsidRPr="00603FD6">
        <w:rPr>
          <w:rFonts w:cs="Times New Roman"/>
          <w:szCs w:val="28"/>
          <w:lang w:val="fr-FR"/>
        </w:rPr>
        <w:t xml:space="preserve"> trên cơ sở tổ chức lấy ý kiến rộng rãi trong các cấp ủy, cán bộ, đảng viên và Nhân dân; Ban chấp hành Đảng bộ thành phố đã chỉ đạo cập nhật, tổng hợp nội dung góp ý vào dự thảo văn bản mới </w:t>
      </w:r>
      <w:r w:rsidRPr="00603FD6">
        <w:rPr>
          <w:rFonts w:cs="Times New Roman"/>
          <w:szCs w:val="28"/>
        </w:rPr>
        <w:t>theo đúng tinh thần chỉ đạo tại</w:t>
      </w:r>
      <w:r w:rsidRPr="00603FD6">
        <w:rPr>
          <w:rFonts w:cs="Times New Roman"/>
          <w:szCs w:val="28"/>
          <w:lang w:val="fr-FR"/>
        </w:rPr>
        <w:t xml:space="preserve"> Chỉ thị số 45-CT/TW của Bộ Chính trị, </w:t>
      </w:r>
      <w:r w:rsidRPr="00603FD6">
        <w:rPr>
          <w:rFonts w:cs="Times New Roman"/>
          <w:szCs w:val="28"/>
          <w:lang w:val="vi-VN"/>
        </w:rPr>
        <w:t xml:space="preserve">Công văn </w:t>
      </w:r>
      <w:r w:rsidRPr="00603FD6">
        <w:rPr>
          <w:rFonts w:cs="Times New Roman"/>
          <w:szCs w:val="28"/>
        </w:rPr>
        <w:t xml:space="preserve">số </w:t>
      </w:r>
      <w:r>
        <w:rPr>
          <w:rFonts w:cs="Times New Roman"/>
          <w:szCs w:val="28"/>
          <w:lang w:val="vi-VN"/>
        </w:rPr>
        <w:t>16363-</w:t>
      </w:r>
      <w:r>
        <w:rPr>
          <w:rFonts w:cs="Times New Roman"/>
          <w:szCs w:val="28"/>
        </w:rPr>
        <w:t>CV/VPTW</w:t>
      </w:r>
      <w:r w:rsidRPr="00603FD6">
        <w:rPr>
          <w:rFonts w:cs="Times New Roman"/>
          <w:szCs w:val="28"/>
          <w:lang w:val="vi-VN"/>
        </w:rPr>
        <w:t xml:space="preserve"> và Công văn</w:t>
      </w:r>
      <w:r w:rsidRPr="00603FD6">
        <w:rPr>
          <w:rFonts w:cs="Times New Roman"/>
          <w:szCs w:val="28"/>
        </w:rPr>
        <w:t xml:space="preserve"> số</w:t>
      </w:r>
      <w:r w:rsidRPr="00603FD6">
        <w:rPr>
          <w:rFonts w:cs="Times New Roman"/>
          <w:szCs w:val="28"/>
          <w:lang w:val="vi-VN"/>
        </w:rPr>
        <w:t xml:space="preserve"> 16449</w:t>
      </w:r>
      <w:r>
        <w:rPr>
          <w:rFonts w:cs="Times New Roman"/>
          <w:szCs w:val="28"/>
          <w:lang w:val="vi-VN"/>
        </w:rPr>
        <w:t>-</w:t>
      </w:r>
      <w:r>
        <w:rPr>
          <w:rFonts w:cs="Times New Roman"/>
          <w:szCs w:val="28"/>
        </w:rPr>
        <w:t>CV/VPTW</w:t>
      </w:r>
      <w:r w:rsidRPr="00603FD6">
        <w:rPr>
          <w:rFonts w:cs="Times New Roman"/>
          <w:szCs w:val="28"/>
          <w:lang w:val="vi-VN"/>
        </w:rPr>
        <w:t xml:space="preserve"> của Văn phòng Trung ương Đảng</w:t>
      </w:r>
      <w:r w:rsidRPr="00603FD6">
        <w:rPr>
          <w:rFonts w:cs="Times New Roman"/>
          <w:szCs w:val="28"/>
        </w:rPr>
        <w:t xml:space="preserve">. </w:t>
      </w:r>
    </w:p>
    <w:p w:rsidR="005028DB" w:rsidRPr="00603FD6" w:rsidRDefault="005028DB" w:rsidP="005028DB">
      <w:pPr>
        <w:spacing w:before="60" w:line="360" w:lineRule="exact"/>
        <w:ind w:firstLine="567"/>
        <w:rPr>
          <w:rFonts w:eastAsia="Batang" w:cs="Times New Roman"/>
          <w:spacing w:val="-2"/>
          <w:szCs w:val="28"/>
          <w:lang w:eastAsia="ko-KR"/>
        </w:rPr>
      </w:pPr>
      <w:r w:rsidRPr="00603FD6">
        <w:rPr>
          <w:rFonts w:cs="Times New Roman"/>
          <w:szCs w:val="28"/>
          <w:lang w:val="fr-FR"/>
        </w:rPr>
        <w:t xml:space="preserve">Việc tổ chức lấy ý kiến Văn kiện Đại hội đại biểu toàn quốc lần thứ 14 được các Đảng ủy trực thuộc Thành uỷ, Đại biểu tham dự đại hội và các tầng lớp Nhân dân thực hiện nghiêm </w:t>
      </w:r>
      <w:r w:rsidRPr="00603FD6">
        <w:rPr>
          <w:rFonts w:cs="Times New Roman"/>
          <w:szCs w:val="28"/>
          <w:lang w:val="vi-VN"/>
        </w:rPr>
        <w:t>túc</w:t>
      </w:r>
      <w:r w:rsidRPr="00603FD6">
        <w:rPr>
          <w:rFonts w:cs="Times New Roman"/>
          <w:szCs w:val="28"/>
          <w:lang w:val="fr-FR"/>
        </w:rPr>
        <w:t xml:space="preserve">, mạnh dạn đề xuất, đóng góp nhiều ý kiến tâm huyết, </w:t>
      </w:r>
      <w:r w:rsidRPr="00603FD6">
        <w:rPr>
          <w:rFonts w:cs="Times New Roman"/>
          <w:szCs w:val="28"/>
          <w:lang w:val="vi-VN"/>
        </w:rPr>
        <w:t xml:space="preserve">sâu sắc, </w:t>
      </w:r>
      <w:r w:rsidRPr="00603FD6">
        <w:rPr>
          <w:rFonts w:cs="Times New Roman"/>
          <w:szCs w:val="28"/>
        </w:rPr>
        <w:t xml:space="preserve">trí tuệ vào những vấn đề lớn của đất </w:t>
      </w:r>
      <w:r w:rsidRPr="00603FD6">
        <w:rPr>
          <w:rFonts w:cs="Times New Roman"/>
          <w:szCs w:val="28"/>
          <w:lang w:val="fr-FR"/>
        </w:rPr>
        <w:t xml:space="preserve">nước. Đa số ý kiến cho rằng văn kiện được </w:t>
      </w:r>
      <w:r w:rsidRPr="00603FD6">
        <w:rPr>
          <w:rFonts w:cs="Times New Roman"/>
          <w:bCs/>
          <w:szCs w:val="28"/>
          <w:lang w:val="fr-FR"/>
        </w:rPr>
        <w:t xml:space="preserve">chuẩn bị công phu, </w:t>
      </w:r>
      <w:r w:rsidRPr="00603FD6">
        <w:rPr>
          <w:rFonts w:cs="Times New Roman"/>
          <w:szCs w:val="28"/>
          <w:lang w:val="fr-FR"/>
        </w:rPr>
        <w:t xml:space="preserve">kỹ lưỡng, </w:t>
      </w:r>
      <w:r w:rsidRPr="00603FD6">
        <w:rPr>
          <w:rFonts w:cs="Times New Roman"/>
          <w:bCs/>
          <w:szCs w:val="28"/>
          <w:lang w:val="fr-FR"/>
        </w:rPr>
        <w:t>kết cấu</w:t>
      </w:r>
      <w:r w:rsidRPr="00603FD6">
        <w:rPr>
          <w:rFonts w:cs="Times New Roman"/>
          <w:b/>
          <w:bCs/>
          <w:szCs w:val="28"/>
          <w:lang w:val="fr-FR"/>
        </w:rPr>
        <w:t xml:space="preserve"> </w:t>
      </w:r>
      <w:r w:rsidRPr="00603FD6">
        <w:rPr>
          <w:rFonts w:cs="Times New Roman"/>
          <w:szCs w:val="28"/>
          <w:lang w:val="fr-FR"/>
        </w:rPr>
        <w:t xml:space="preserve">rõ ràng, </w:t>
      </w:r>
      <w:r w:rsidRPr="00603FD6">
        <w:rPr>
          <w:rFonts w:cs="Times New Roman"/>
          <w:bCs/>
          <w:szCs w:val="28"/>
          <w:lang w:val="fr-FR"/>
        </w:rPr>
        <w:t>chặt chẽ, văn phong ngắn gọn, cô đọng, súc tích.</w:t>
      </w:r>
    </w:p>
    <w:p w:rsidR="005028DB" w:rsidRPr="00603FD6" w:rsidRDefault="005028DB" w:rsidP="005028DB">
      <w:pPr>
        <w:spacing w:before="60" w:line="360" w:lineRule="exact"/>
        <w:ind w:firstLine="567"/>
        <w:rPr>
          <w:rFonts w:cs="Times New Roman"/>
          <w:szCs w:val="28"/>
        </w:rPr>
      </w:pPr>
      <w:r w:rsidRPr="00603FD6">
        <w:rPr>
          <w:rFonts w:cs="Times New Roman"/>
          <w:spacing w:val="-2"/>
          <w:szCs w:val="28"/>
        </w:rPr>
        <w:t xml:space="preserve">Bên cạnh sự đồng tình, nhất trí, </w:t>
      </w:r>
      <w:r w:rsidRPr="00603FD6">
        <w:rPr>
          <w:rFonts w:cs="Times New Roman"/>
          <w:spacing w:val="-2"/>
          <w:szCs w:val="28"/>
          <w:lang w:val="vi-VN"/>
        </w:rPr>
        <w:t>một số</w:t>
      </w:r>
      <w:r w:rsidRPr="00603FD6">
        <w:rPr>
          <w:rFonts w:cs="Times New Roman"/>
          <w:spacing w:val="-2"/>
          <w:szCs w:val="28"/>
        </w:rPr>
        <w:t xml:space="preserve"> ý kiến </w:t>
      </w:r>
      <w:r w:rsidRPr="00603FD6">
        <w:rPr>
          <w:rFonts w:cs="Times New Roman"/>
          <w:spacing w:val="-2"/>
          <w:szCs w:val="28"/>
          <w:lang w:val="vi-VN"/>
        </w:rPr>
        <w:t>đề nghị cần l</w:t>
      </w:r>
      <w:r w:rsidRPr="00603FD6">
        <w:rPr>
          <w:rFonts w:cs="Times New Roman"/>
          <w:spacing w:val="-2"/>
          <w:szCs w:val="28"/>
        </w:rPr>
        <w:t xml:space="preserve">àm rõ hơn vai trò của chuyển đổi số, kinh tế tri thức, đổi mới sáng tạo và năng lượng tái tạo; cụ thể hóa một số chỉ tiêu phát triển để tăng tính khả thi; nâng cao chất lượng sinh hoạt chi bộ, kiểm soát quyền lực và mở rộng phạm vi tổ chức </w:t>
      </w:r>
      <w:r w:rsidRPr="00603FD6">
        <w:rPr>
          <w:rFonts w:cs="Times New Roman"/>
          <w:spacing w:val="-2"/>
          <w:szCs w:val="28"/>
          <w:lang w:val="vi-VN"/>
        </w:rPr>
        <w:t>đ</w:t>
      </w:r>
      <w:r w:rsidRPr="00603FD6">
        <w:rPr>
          <w:rFonts w:cs="Times New Roman"/>
          <w:spacing w:val="-2"/>
          <w:szCs w:val="28"/>
        </w:rPr>
        <w:t xml:space="preserve">ảng; </w:t>
      </w:r>
      <w:r w:rsidRPr="00603FD6">
        <w:rPr>
          <w:rFonts w:eastAsia="Batang" w:cs="Times New Roman"/>
          <w:spacing w:val="-2"/>
          <w:szCs w:val="28"/>
          <w:lang w:eastAsia="ko-KR"/>
        </w:rPr>
        <w:t xml:space="preserve">cải thiện mạnh mẽ môi trường đầu </w:t>
      </w:r>
      <w:r w:rsidRPr="00603FD6">
        <w:rPr>
          <w:rFonts w:eastAsia="Batang" w:cs="Times New Roman"/>
          <w:spacing w:val="-2"/>
          <w:szCs w:val="28"/>
          <w:lang w:val="vi-VN" w:eastAsia="ko-KR"/>
        </w:rPr>
        <w:t>tư</w:t>
      </w:r>
      <w:r w:rsidRPr="00603FD6">
        <w:rPr>
          <w:rFonts w:eastAsia="Batang" w:cs="Times New Roman"/>
          <w:spacing w:val="-2"/>
          <w:szCs w:val="28"/>
          <w:lang w:eastAsia="ko-KR"/>
        </w:rPr>
        <w:t xml:space="preserve">; khai thác và phát huy tiềm năng, nguồn lực trong </w:t>
      </w:r>
      <w:r w:rsidRPr="00603FD6">
        <w:rPr>
          <w:rFonts w:eastAsia="Batang" w:cs="Times New Roman"/>
          <w:spacing w:val="-2"/>
          <w:szCs w:val="28"/>
          <w:lang w:val="vi-VN" w:eastAsia="ko-KR"/>
        </w:rPr>
        <w:t>dân;</w:t>
      </w:r>
      <w:r w:rsidRPr="00603FD6">
        <w:rPr>
          <w:rFonts w:cs="Times New Roman"/>
          <w:spacing w:val="-2"/>
          <w:szCs w:val="28"/>
          <w:lang w:val="vi-VN"/>
        </w:rPr>
        <w:t xml:space="preserve"> </w:t>
      </w:r>
      <w:r w:rsidRPr="00603FD6">
        <w:rPr>
          <w:rFonts w:eastAsia="Batang" w:cs="Times New Roman"/>
          <w:spacing w:val="-2"/>
          <w:szCs w:val="28"/>
          <w:lang w:eastAsia="ko-KR"/>
        </w:rPr>
        <w:t xml:space="preserve">đổi mới chính sách tiền lương, </w:t>
      </w:r>
      <w:r w:rsidRPr="00603FD6">
        <w:rPr>
          <w:rFonts w:cs="Times New Roman"/>
          <w:spacing w:val="-2"/>
          <w:szCs w:val="28"/>
        </w:rPr>
        <w:t xml:space="preserve">chú trọng phát triển văn hóa, giáo dục, y tế, bảo đảm an sinh xã hội, thu hẹp khoảng cách phát triển giữa các </w:t>
      </w:r>
      <w:r w:rsidRPr="00603FD6">
        <w:rPr>
          <w:rFonts w:cs="Times New Roman"/>
          <w:spacing w:val="-2"/>
          <w:szCs w:val="28"/>
          <w:lang w:val="vi-VN"/>
        </w:rPr>
        <w:t>vùng,</w:t>
      </w:r>
      <w:r w:rsidRPr="00603FD6">
        <w:rPr>
          <w:rFonts w:cs="Times New Roman"/>
          <w:spacing w:val="-2"/>
          <w:szCs w:val="28"/>
        </w:rPr>
        <w:t xml:space="preserve"> miền</w:t>
      </w:r>
      <w:r w:rsidRPr="00603FD6">
        <w:rPr>
          <w:rFonts w:eastAsia="Batang" w:cs="Times New Roman"/>
          <w:spacing w:val="-2"/>
          <w:szCs w:val="28"/>
          <w:lang w:eastAsia="ko-KR"/>
        </w:rPr>
        <w:t xml:space="preserve">, tăng cường bảo vệ môi trường, nâng cao chất lượng đời sống </w:t>
      </w:r>
      <w:r w:rsidRPr="00603FD6">
        <w:rPr>
          <w:rFonts w:eastAsia="Batang" w:cs="Times New Roman"/>
          <w:spacing w:val="-2"/>
          <w:szCs w:val="28"/>
          <w:lang w:val="vi-VN" w:eastAsia="ko-KR"/>
        </w:rPr>
        <w:t>n</w:t>
      </w:r>
      <w:r w:rsidRPr="00603FD6">
        <w:rPr>
          <w:rFonts w:eastAsia="Batang" w:cs="Times New Roman"/>
          <w:spacing w:val="-2"/>
          <w:szCs w:val="28"/>
          <w:lang w:eastAsia="ko-KR"/>
        </w:rPr>
        <w:t xml:space="preserve">hân </w:t>
      </w:r>
      <w:r w:rsidRPr="00603FD6">
        <w:rPr>
          <w:rFonts w:eastAsia="Batang" w:cs="Times New Roman"/>
          <w:spacing w:val="-2"/>
          <w:szCs w:val="28"/>
          <w:lang w:val="vi-VN" w:eastAsia="ko-KR"/>
        </w:rPr>
        <w:t>dân.</w:t>
      </w:r>
    </w:p>
    <w:p w:rsidR="005028DB" w:rsidRPr="00603FD6" w:rsidRDefault="005028DB" w:rsidP="005028DB">
      <w:pPr>
        <w:spacing w:before="60" w:line="360" w:lineRule="exact"/>
        <w:ind w:firstLine="567"/>
        <w:rPr>
          <w:rFonts w:cs="Times New Roman"/>
          <w:b/>
          <w:bCs/>
          <w:szCs w:val="28"/>
        </w:rPr>
      </w:pPr>
      <w:r w:rsidRPr="00603FD6">
        <w:rPr>
          <w:rFonts w:cs="Times New Roman"/>
          <w:b/>
          <w:bCs/>
          <w:szCs w:val="28"/>
        </w:rPr>
        <w:t>2.1. Về dự thảo Báo cáo chính trị trình Đại hội đại biểu toàn quốc lần thứ XIV của Đảng</w:t>
      </w:r>
    </w:p>
    <w:p w:rsidR="005028DB" w:rsidRPr="00603FD6" w:rsidRDefault="005028DB" w:rsidP="005028DB">
      <w:pPr>
        <w:spacing w:before="60" w:line="360" w:lineRule="exact"/>
        <w:ind w:firstLine="567"/>
        <w:rPr>
          <w:rFonts w:cs="Times New Roman"/>
          <w:szCs w:val="28"/>
          <w:lang w:val="fr-FR"/>
        </w:rPr>
      </w:pPr>
      <w:r w:rsidRPr="00603FD6">
        <w:rPr>
          <w:rFonts w:cs="Times New Roman"/>
          <w:szCs w:val="28"/>
          <w:lang w:val="fr-FR"/>
        </w:rPr>
        <w:t>-Đa số các ý kiến biểu thị và bày tỏ sự thống nhất cao đối với việc trung ương tích hợp nội dung 03 văn kiện gồm Báo cáo chính trị, Báo cáo kinh tế-xã hội, Báo cáo tổng kết xây dựng Đảng thành Báo cáo chính trị trình đại hội đại biểu toàn quốc lần thứ 14. Và cho rằng đây là tư duy mới, đột phá, thể hiện cách làm sáng tạo, tránh được trùng lặp, thiếu thống nhất giữa các báo cáo theo hướng liên thông, đồng bộ.</w:t>
      </w:r>
    </w:p>
    <w:p w:rsidR="005028DB" w:rsidRPr="00603FD6" w:rsidRDefault="005028DB" w:rsidP="005028DB">
      <w:pPr>
        <w:spacing w:before="60" w:line="360" w:lineRule="exact"/>
        <w:ind w:firstLine="567"/>
        <w:rPr>
          <w:rFonts w:cs="Times New Roman"/>
          <w:szCs w:val="28"/>
        </w:rPr>
      </w:pPr>
      <w:r w:rsidRPr="00603FD6">
        <w:rPr>
          <w:rFonts w:cs="Times New Roman"/>
          <w:szCs w:val="28"/>
          <w:lang w:val="fr-FR"/>
        </w:rPr>
        <w:t xml:space="preserve">-Về Chủ đề đại hội : Chủ đề đại hội khẳng định mạnh mẽ tinh thần lãnh đạo xuyên suốt của </w:t>
      </w:r>
      <w:proofErr w:type="gramStart"/>
      <w:r w:rsidRPr="00603FD6">
        <w:rPr>
          <w:rFonts w:cs="Times New Roman"/>
          <w:szCs w:val="28"/>
          <w:lang w:val="fr-FR"/>
        </w:rPr>
        <w:t>Đảng;</w:t>
      </w:r>
      <w:proofErr w:type="gramEnd"/>
      <w:r w:rsidRPr="00603FD6">
        <w:rPr>
          <w:rFonts w:cs="Times New Roman"/>
          <w:szCs w:val="28"/>
          <w:lang w:val="fr-FR"/>
        </w:rPr>
        <w:t xml:space="preserve"> các thông điệp trong chủ đề thể hiện được tính chắc chắn về định hướng phát triển quan trọng trong giai đoạn mới và tính hiệu triệu cao. Tuy nhiên, </w:t>
      </w:r>
      <w:r w:rsidRPr="00603FD6">
        <w:rPr>
          <w:rFonts w:cs="Times New Roman"/>
          <w:szCs w:val="28"/>
        </w:rPr>
        <w:t>đề nghị bổ sung từ</w:t>
      </w:r>
      <w:r w:rsidRPr="00603FD6">
        <w:rPr>
          <w:rFonts w:cs="Times New Roman"/>
          <w:szCs w:val="28"/>
          <w:lang w:val="vi-VN"/>
        </w:rPr>
        <w:t xml:space="preserve"> “công bằng”</w:t>
      </w:r>
      <w:r w:rsidRPr="00603FD6">
        <w:rPr>
          <w:rFonts w:cs="Times New Roman"/>
          <w:szCs w:val="28"/>
        </w:rPr>
        <w:t xml:space="preserve"> vào chủ đề để nhấn mạnh định hướng phát triển lâu dài, toàn diện, hài hòa giữa kinh tế - xã hội - môi </w:t>
      </w:r>
      <w:r w:rsidRPr="00603FD6">
        <w:rPr>
          <w:rFonts w:cs="Times New Roman"/>
          <w:szCs w:val="28"/>
          <w:lang w:val="vi-VN"/>
        </w:rPr>
        <w:t>trường</w:t>
      </w:r>
      <w:r w:rsidRPr="00603FD6">
        <w:rPr>
          <w:rFonts w:cs="Times New Roman"/>
          <w:szCs w:val="28"/>
        </w:rPr>
        <w:t>.</w:t>
      </w:r>
    </w:p>
    <w:p w:rsidR="005028DB" w:rsidRPr="00603FD6" w:rsidRDefault="005028DB" w:rsidP="005028DB">
      <w:pPr>
        <w:spacing w:before="60" w:line="360" w:lineRule="exact"/>
        <w:ind w:firstLine="567"/>
        <w:rPr>
          <w:rFonts w:cs="Times New Roman"/>
          <w:szCs w:val="28"/>
          <w:lang w:val="fr-FR"/>
        </w:rPr>
      </w:pPr>
      <w:r w:rsidRPr="00603FD6">
        <w:rPr>
          <w:rFonts w:cs="Times New Roman"/>
          <w:b/>
          <w:szCs w:val="28"/>
        </w:rPr>
        <w:t xml:space="preserve">- </w:t>
      </w:r>
      <w:r w:rsidRPr="00603FD6">
        <w:rPr>
          <w:rFonts w:cs="Times New Roman"/>
          <w:szCs w:val="28"/>
        </w:rPr>
        <w:t>Về kết cấu bố cục:</w:t>
      </w:r>
      <w:r w:rsidRPr="00603FD6">
        <w:rPr>
          <w:rFonts w:cs="Times New Roman"/>
          <w:szCs w:val="28"/>
          <w:lang w:val="fr-FR"/>
        </w:rPr>
        <w:t xml:space="preserve"> đề nghị </w:t>
      </w:r>
      <w:r w:rsidRPr="00603FD6">
        <w:rPr>
          <w:rFonts w:cs="Times New Roman"/>
          <w:szCs w:val="28"/>
          <w:lang w:val="vi-VN"/>
        </w:rPr>
        <w:t>c</w:t>
      </w:r>
      <w:r w:rsidRPr="00603FD6">
        <w:rPr>
          <w:rFonts w:cs="Times New Roman"/>
          <w:szCs w:val="28"/>
          <w:lang w:val="fr-FR"/>
        </w:rPr>
        <w:t xml:space="preserve">huyển Mục XIV “Tiếp tục đẩy mạnh xây dựng, chỉnh đốn Đảng trong sạch, vững mạnh toàn diện; nâng cao </w:t>
      </w:r>
      <w:r w:rsidRPr="00603FD6">
        <w:rPr>
          <w:rFonts w:cs="Times New Roman"/>
          <w:szCs w:val="28"/>
          <w:lang w:val="vi-VN"/>
        </w:rPr>
        <w:t>năng</w:t>
      </w:r>
      <w:r w:rsidRPr="00603FD6">
        <w:rPr>
          <w:rFonts w:cs="Times New Roman"/>
          <w:szCs w:val="28"/>
          <w:lang w:val="fr-FR"/>
        </w:rPr>
        <w:t xml:space="preserve"> lực lãnh đạo, cầm </w:t>
      </w:r>
      <w:r w:rsidRPr="00603FD6">
        <w:rPr>
          <w:rFonts w:cs="Times New Roman"/>
          <w:szCs w:val="28"/>
          <w:lang w:val="fr-FR"/>
        </w:rPr>
        <w:lastRenderedPageBreak/>
        <w:t xml:space="preserve">quyền </w:t>
      </w:r>
      <w:r w:rsidRPr="00603FD6">
        <w:rPr>
          <w:rFonts w:cs="Times New Roman"/>
          <w:szCs w:val="28"/>
          <w:lang w:val="vi-VN"/>
        </w:rPr>
        <w:t xml:space="preserve">và sức chiến đấu </w:t>
      </w:r>
      <w:r w:rsidRPr="00603FD6">
        <w:rPr>
          <w:rFonts w:cs="Times New Roman"/>
          <w:szCs w:val="28"/>
          <w:lang w:val="fr-FR"/>
        </w:rPr>
        <w:t xml:space="preserve">của Đảng” lên ngay sau Mục II “Quan điểm, mục tiêu xây dựng, phát triển đất nước trong giai đoạn mới” </w:t>
      </w:r>
      <w:r w:rsidRPr="00603FD6">
        <w:rPr>
          <w:rFonts w:cs="Times New Roman"/>
          <w:szCs w:val="28"/>
          <w:lang w:val="vi-VN"/>
        </w:rPr>
        <w:t>v</w:t>
      </w:r>
      <w:r w:rsidRPr="00603FD6">
        <w:rPr>
          <w:rFonts w:cs="Times New Roman"/>
          <w:szCs w:val="28"/>
          <w:lang w:val="fr-FR"/>
        </w:rPr>
        <w:t xml:space="preserve">ì công tác xây dựng, chỉnh đốn Đảng là nhiệm vụ then </w:t>
      </w:r>
      <w:r w:rsidRPr="00603FD6">
        <w:rPr>
          <w:rFonts w:cs="Times New Roman"/>
          <w:szCs w:val="28"/>
          <w:lang w:val="vi-VN"/>
        </w:rPr>
        <w:t>chốt,</w:t>
      </w:r>
      <w:r w:rsidRPr="00603FD6">
        <w:rPr>
          <w:rFonts w:cs="Times New Roman"/>
          <w:szCs w:val="28"/>
          <w:lang w:val="fr-FR"/>
        </w:rPr>
        <w:t xml:space="preserve"> góp phần quan trọng trong lãnh đạo thực hiện tốt các nhiệm vụ </w:t>
      </w:r>
      <w:r w:rsidRPr="00603FD6">
        <w:rPr>
          <w:rFonts w:cs="Times New Roman"/>
          <w:szCs w:val="28"/>
          <w:lang w:val="vi-VN"/>
        </w:rPr>
        <w:t>khác; c</w:t>
      </w:r>
      <w:r w:rsidRPr="00603FD6">
        <w:rPr>
          <w:rFonts w:cs="Times New Roman"/>
          <w:szCs w:val="28"/>
          <w:lang w:val="fr-FR"/>
        </w:rPr>
        <w:t>huyển Mục XIII “Tiếp tục đẩy mạnh xây dựng và hoàn thiện nhà nước pháp quyền xã hội chủ nghĩa Việt Nam” lên ngay sau Mục III “Tiếp tục xây dựng, hoàn thiện đồng bộ thể chế phát triển nhanh và bền vững đất nước” để đảm bảo sự gắn kết và logic hơn.</w:t>
      </w:r>
    </w:p>
    <w:p w:rsidR="005028DB" w:rsidRPr="00603FD6" w:rsidRDefault="005028DB" w:rsidP="005028DB">
      <w:pPr>
        <w:spacing w:before="60" w:line="360" w:lineRule="exact"/>
        <w:ind w:firstLine="567"/>
        <w:rPr>
          <w:rFonts w:cs="Times New Roman"/>
          <w:szCs w:val="28"/>
        </w:rPr>
      </w:pPr>
      <w:r w:rsidRPr="00603FD6">
        <w:rPr>
          <w:rFonts w:cs="Times New Roman"/>
          <w:b/>
          <w:szCs w:val="28"/>
          <w:lang w:val="fr-FR"/>
        </w:rPr>
        <w:tab/>
        <w:t>-</w:t>
      </w:r>
      <w:r w:rsidRPr="00603FD6">
        <w:rPr>
          <w:rFonts w:cs="Times New Roman"/>
          <w:b/>
          <w:szCs w:val="28"/>
          <w:lang w:val="vi-VN"/>
        </w:rPr>
        <w:t xml:space="preserve"> </w:t>
      </w:r>
      <w:r w:rsidRPr="00603FD6">
        <w:rPr>
          <w:rFonts w:cs="Times New Roman"/>
          <w:szCs w:val="28"/>
        </w:rPr>
        <w:t xml:space="preserve">Về nội dung: </w:t>
      </w:r>
      <w:r w:rsidRPr="00AA69CC">
        <w:rPr>
          <w:rFonts w:cs="Times New Roman"/>
          <w:szCs w:val="28"/>
        </w:rPr>
        <w:t>V</w:t>
      </w:r>
      <w:r w:rsidRPr="00603FD6">
        <w:rPr>
          <w:rFonts w:cs="Times New Roman"/>
          <w:szCs w:val="28"/>
          <w:lang w:val="vi-VN"/>
        </w:rPr>
        <w:t xml:space="preserve">iệc đánh giá tổng quát cơ đồ, tiềm lực, vị thế, uy tín đất nước sau 40 năm đổi mới, xây dựng và phát triển đất nước, </w:t>
      </w:r>
      <w:r w:rsidRPr="00603FD6">
        <w:rPr>
          <w:rFonts w:cs="Times New Roman"/>
          <w:szCs w:val="28"/>
        </w:rPr>
        <w:t>0</w:t>
      </w:r>
      <w:r w:rsidRPr="00603FD6">
        <w:rPr>
          <w:rFonts w:cs="Times New Roman"/>
          <w:szCs w:val="28"/>
          <w:lang w:val="vi-VN"/>
        </w:rPr>
        <w:t>5 bài học kinh nghiệm được Đảng ta rút ra có giá trị lý luận, thực tiễn sâu sắc</w:t>
      </w:r>
      <w:r w:rsidRPr="00603FD6">
        <w:rPr>
          <w:rFonts w:cs="Times New Roman"/>
          <w:szCs w:val="28"/>
        </w:rPr>
        <w:t xml:space="preserve">. </w:t>
      </w:r>
      <w:r w:rsidRPr="00603FD6">
        <w:rPr>
          <w:rFonts w:cs="Times New Roman"/>
          <w:szCs w:val="28"/>
          <w:lang w:val="vi-VN"/>
        </w:rPr>
        <w:t xml:space="preserve">Đặc biệt, </w:t>
      </w:r>
      <w:r w:rsidRPr="00603FD6">
        <w:rPr>
          <w:rFonts w:cs="Times New Roman"/>
          <w:szCs w:val="28"/>
        </w:rPr>
        <w:t>0</w:t>
      </w:r>
      <w:r w:rsidRPr="00603FD6">
        <w:rPr>
          <w:rFonts w:cs="Times New Roman"/>
          <w:szCs w:val="28"/>
          <w:lang w:val="vi-VN"/>
        </w:rPr>
        <w:t>5 quan điểm chỉ đạo và mục tiêu phát triển đưa đất nước tiến mạnh vào kỷ nguyên phát triển mới của dân tộc; thực hiện thành công mục tiêu đến năm 2045 trở thành nước phát triển, thu nhập cao</w:t>
      </w:r>
      <w:r w:rsidRPr="00603FD6">
        <w:rPr>
          <w:rFonts w:cs="Times New Roman"/>
          <w:szCs w:val="28"/>
        </w:rPr>
        <w:t xml:space="preserve">, </w:t>
      </w:r>
      <w:r w:rsidRPr="00603FD6">
        <w:rPr>
          <w:rFonts w:cs="Times New Roman"/>
          <w:szCs w:val="28"/>
          <w:lang w:val="vi-VN"/>
        </w:rPr>
        <w:t>điều này đã và đang khơi dậy niềm tin, khát vọng cống hiến của toàn Đảng, toàn quân và toàn dân ta.</w:t>
      </w:r>
    </w:p>
    <w:p w:rsidR="005028DB" w:rsidRPr="00603FD6" w:rsidRDefault="005028DB" w:rsidP="005028DB">
      <w:pPr>
        <w:spacing w:before="60" w:line="360" w:lineRule="exact"/>
        <w:ind w:firstLine="567"/>
        <w:rPr>
          <w:rFonts w:cs="Times New Roman"/>
          <w:szCs w:val="28"/>
        </w:rPr>
      </w:pPr>
      <w:r w:rsidRPr="00603FD6">
        <w:rPr>
          <w:rFonts w:cs="Times New Roman"/>
          <w:szCs w:val="28"/>
        </w:rPr>
        <w:t xml:space="preserve"> Đề nghị bổ</w:t>
      </w:r>
      <w:r w:rsidR="00AA69CC">
        <w:rPr>
          <w:rFonts w:cs="Times New Roman"/>
          <w:szCs w:val="28"/>
        </w:rPr>
        <w:t xml:space="preserve"> sung:</w:t>
      </w:r>
      <w:r w:rsidRPr="00603FD6">
        <w:rPr>
          <w:rFonts w:cs="Times New Roman"/>
          <w:szCs w:val="28"/>
        </w:rPr>
        <w:t xml:space="preserve"> Các nhiệm vụ, giải pháp thực hiện 03 nghị quyết 70,71,72 liên quan đến an ninh năng lượng, giáo dục, y tế vào dự thảo báo cáo chính trị; giải pháp về nâng cao chất lượng Dân số, nhất là vấn đề mất cân bằng giới tính. Đồng thời,</w:t>
      </w:r>
      <w:r w:rsidRPr="00603FD6">
        <w:rPr>
          <w:rFonts w:cs="Times New Roman"/>
          <w:szCs w:val="28"/>
          <w:lang w:val="vi-VN"/>
        </w:rPr>
        <w:t xml:space="preserve"> </w:t>
      </w:r>
      <w:r w:rsidRPr="00603FD6">
        <w:rPr>
          <w:rFonts w:cs="Times New Roman"/>
          <w:szCs w:val="28"/>
        </w:rPr>
        <w:t xml:space="preserve">đề xuất nghiên cứu bổ sung, phân tích kỹ hơn nội dung </w:t>
      </w:r>
      <w:r w:rsidRPr="00603FD6">
        <w:rPr>
          <w:rFonts w:cs="Times New Roman"/>
          <w:szCs w:val="28"/>
          <w:lang w:val="vi-VN"/>
        </w:rPr>
        <w:t xml:space="preserve">trong phần </w:t>
      </w:r>
      <w:r w:rsidRPr="00603FD6">
        <w:rPr>
          <w:rFonts w:cs="Times New Roman"/>
          <w:szCs w:val="28"/>
        </w:rPr>
        <w:t>nhiệm vụ chủ yếu,</w:t>
      </w:r>
      <w:r w:rsidRPr="00603FD6">
        <w:rPr>
          <w:rFonts w:cs="Times New Roman"/>
          <w:szCs w:val="28"/>
          <w:lang w:val="vi-VN"/>
        </w:rPr>
        <w:t xml:space="preserve"> cụ thể:</w:t>
      </w:r>
      <w:r w:rsidRPr="00603FD6">
        <w:rPr>
          <w:rFonts w:cs="Times New Roman"/>
          <w:szCs w:val="28"/>
        </w:rPr>
        <w:t xml:space="preserve"> Để duy trì đà tăng trưởng, cần tập trung đẩy mạnh chuyển đổi mô hình kinh tế theo hướng xanh, số hóa và sáng tạo. Thúc đẩy phát triển ngành công nghiệp chế biến, chế tạo theo hướng hiện đại, ứng dụng tự động hóa cao. Tập trung phát triển nhân lực chất lượng cao đáp ứng yêu cầu của nền kinh tế số và cách mạng công nghiệp lần thứ 4. Đẩy mạnh cải cách hành chính, hoàn thiện hệ thống pháp luật, xây dựng mô hình chính quyền địa phương 02 cấp hoạt động hiệu năng, hiệu lực, hiệu quả. </w:t>
      </w:r>
    </w:p>
    <w:p w:rsidR="005028DB" w:rsidRPr="00603FD6" w:rsidRDefault="005028DB" w:rsidP="005028DB">
      <w:pPr>
        <w:spacing w:before="60" w:line="360" w:lineRule="exact"/>
        <w:ind w:firstLine="567"/>
        <w:rPr>
          <w:rFonts w:cs="Times New Roman"/>
          <w:b/>
          <w:spacing w:val="-4"/>
          <w:szCs w:val="28"/>
          <w:lang w:val="vi-VN"/>
        </w:rPr>
      </w:pPr>
      <w:r w:rsidRPr="00603FD6">
        <w:rPr>
          <w:rFonts w:cs="Times New Roman"/>
          <w:b/>
          <w:spacing w:val="-4"/>
          <w:szCs w:val="28"/>
        </w:rPr>
        <w:t>2.2. Về dự thảo Chương trình hành động thực hiện Nghị quyết Đại hội</w:t>
      </w:r>
    </w:p>
    <w:p w:rsidR="005028DB" w:rsidRPr="00603FD6" w:rsidRDefault="005028DB" w:rsidP="005028DB">
      <w:pPr>
        <w:spacing w:before="60" w:line="360" w:lineRule="exact"/>
        <w:ind w:firstLine="567"/>
        <w:rPr>
          <w:rFonts w:cs="Times New Roman"/>
          <w:szCs w:val="28"/>
        </w:rPr>
      </w:pPr>
      <w:r w:rsidRPr="00603FD6">
        <w:rPr>
          <w:rFonts w:cs="Times New Roman"/>
          <w:szCs w:val="28"/>
        </w:rPr>
        <w:t xml:space="preserve">Các ý kiến </w:t>
      </w:r>
      <w:r w:rsidRPr="00603FD6">
        <w:rPr>
          <w:rFonts w:cs="Times New Roman"/>
          <w:szCs w:val="28"/>
          <w:lang w:val="vi-VN"/>
        </w:rPr>
        <w:t xml:space="preserve">cho rằng dự thảo </w:t>
      </w:r>
      <w:r w:rsidRPr="00603FD6">
        <w:rPr>
          <w:rFonts w:cs="Times New Roman"/>
          <w:szCs w:val="28"/>
        </w:rPr>
        <w:t>Chương trình hành động được xây dựng trên cơ sở cụ thể hóa đầy đủ các nhiệm vụ đề ra dự thảo Nghị quyết, thiết kế chương trình đảm bảo theo tinh thần 6 rõ và có tính khả thi cao.</w:t>
      </w:r>
    </w:p>
    <w:p w:rsidR="005028DB" w:rsidRPr="00603FD6" w:rsidRDefault="005028DB" w:rsidP="005028DB">
      <w:pPr>
        <w:spacing w:before="60" w:line="360" w:lineRule="exact"/>
        <w:ind w:firstLine="567"/>
        <w:rPr>
          <w:rFonts w:cs="Times New Roman"/>
          <w:szCs w:val="28"/>
        </w:rPr>
      </w:pPr>
      <w:r w:rsidRPr="00603FD6">
        <w:rPr>
          <w:rFonts w:cs="Times New Roman"/>
          <w:szCs w:val="28"/>
        </w:rPr>
        <w:t>Tuy nhiên, để đảm bảo các nhiệm vụ được triển khai đồng bộ, thống nhất, toàn diện, đề nghị trung ương tiếp tục rà soát, bổ sung thêm các nhiệm vụ mới về năng lượng, y tế, giáo dục…; đồng thời, hoàn thiện một số nhiệm vụ chưa xác định được chủ thể, thời gian, nguồn lực thực hiện.</w:t>
      </w:r>
    </w:p>
    <w:p w:rsidR="005028DB" w:rsidRPr="00603FD6" w:rsidRDefault="005028DB" w:rsidP="005028DB">
      <w:pPr>
        <w:spacing w:before="60" w:line="360" w:lineRule="exact"/>
        <w:ind w:firstLine="567"/>
        <w:rPr>
          <w:rFonts w:cs="Times New Roman"/>
          <w:b/>
          <w:spacing w:val="-4"/>
          <w:szCs w:val="28"/>
        </w:rPr>
      </w:pPr>
      <w:r w:rsidRPr="00603FD6">
        <w:rPr>
          <w:rFonts w:cs="Times New Roman"/>
          <w:b/>
          <w:spacing w:val="-4"/>
          <w:szCs w:val="28"/>
        </w:rPr>
        <w:t>2.3. Về dự thảo Báo cáo tổng kết một số vấn đề lý luận và thực tiễn về công tác đổi mới theo định hướng xã hội chủ nghĩa trong 40 năm qua ở Việt Nam</w:t>
      </w:r>
    </w:p>
    <w:p w:rsidR="005028DB" w:rsidRPr="00603FD6" w:rsidRDefault="005028DB" w:rsidP="005028DB">
      <w:pPr>
        <w:spacing w:before="60" w:line="360" w:lineRule="exact"/>
        <w:ind w:firstLine="567"/>
        <w:rPr>
          <w:rFonts w:cs="Times New Roman"/>
          <w:szCs w:val="28"/>
        </w:rPr>
      </w:pPr>
      <w:r w:rsidRPr="00603FD6">
        <w:rPr>
          <w:rFonts w:cs="Times New Roman"/>
          <w:szCs w:val="28"/>
          <w:lang w:val="vi-VN"/>
        </w:rPr>
        <w:t>Đa số ý kiến cho rằng dự thảo Báo cáo đã nhận định, đánh giá những thành tựu to lớn của công cuộc đổi mới theo định hướng xã hội chủ nghĩa trong 40 năm qua ở Việt Nam.</w:t>
      </w:r>
      <w:r w:rsidRPr="00603FD6">
        <w:rPr>
          <w:rFonts w:cs="Times New Roman"/>
          <w:szCs w:val="28"/>
        </w:rPr>
        <w:t xml:space="preserve"> </w:t>
      </w:r>
      <w:r w:rsidRPr="00603FD6">
        <w:rPr>
          <w:rFonts w:cs="Times New Roman"/>
          <w:szCs w:val="28"/>
          <w:lang w:val="vi-VN"/>
        </w:rPr>
        <w:t xml:space="preserve">Bên cạnh đó, một số ý kiến đề nghị dự thảo Báo cáo cần tổng kết rõ hơn vai trò lịch sử của cấp huyện trong quá trình đổi mới, bởi đây là cấp quản lý trực </w:t>
      </w:r>
      <w:r w:rsidRPr="00603FD6">
        <w:rPr>
          <w:rFonts w:cs="Times New Roman"/>
          <w:szCs w:val="28"/>
          <w:lang w:val="vi-VN"/>
        </w:rPr>
        <w:lastRenderedPageBreak/>
        <w:t>tiếp, có ảnh hưởng sâu rộng đến đời sống Nhân dân; nhấn mạnh hơn trách nhiệm nêu gương của cán bộ chủ chốt các cấp, xem đây là nhân tố quan trọng tạo dựng niềm tin và truyền cảm hứng cho thế hệ trẻ trong sự nghiệp đổi mới, xây dựng và bảo vệ Tổ quốc.</w:t>
      </w:r>
    </w:p>
    <w:p w:rsidR="005028DB" w:rsidRPr="00603FD6" w:rsidRDefault="005028DB" w:rsidP="005028DB">
      <w:pPr>
        <w:spacing w:before="60" w:line="360" w:lineRule="exact"/>
        <w:ind w:firstLine="567"/>
        <w:rPr>
          <w:rFonts w:cs="Times New Roman"/>
          <w:b/>
          <w:szCs w:val="28"/>
        </w:rPr>
      </w:pPr>
      <w:r w:rsidRPr="00603FD6">
        <w:rPr>
          <w:rFonts w:cs="Times New Roman"/>
          <w:b/>
          <w:szCs w:val="28"/>
        </w:rPr>
        <w:t xml:space="preserve">2.4. Về dự thảo Báo cáo tổng kết 15 năm thi hành Điều lệ Đảng </w:t>
      </w:r>
    </w:p>
    <w:p w:rsidR="005028DB" w:rsidRPr="00603FD6" w:rsidRDefault="005028DB" w:rsidP="005028DB">
      <w:pPr>
        <w:pStyle w:val="NormalWeb"/>
        <w:spacing w:before="60" w:beforeAutospacing="0" w:after="0" w:afterAutospacing="0" w:line="360" w:lineRule="exact"/>
        <w:ind w:firstLine="567"/>
        <w:jc w:val="both"/>
        <w:rPr>
          <w:sz w:val="28"/>
          <w:szCs w:val="28"/>
        </w:rPr>
      </w:pPr>
      <w:r w:rsidRPr="00603FD6">
        <w:rPr>
          <w:sz w:val="28"/>
          <w:szCs w:val="28"/>
          <w:lang w:val="vi-VN"/>
        </w:rPr>
        <w:t>Đa số ý kiến nhất trí cao với nhận định, đánh giá của Trung ương về công tác quán triệt, cụ thể hóa</w:t>
      </w:r>
      <w:r w:rsidRPr="00603FD6">
        <w:rPr>
          <w:sz w:val="28"/>
          <w:szCs w:val="28"/>
        </w:rPr>
        <w:t xml:space="preserve">, </w:t>
      </w:r>
      <w:r w:rsidRPr="00603FD6">
        <w:rPr>
          <w:sz w:val="28"/>
          <w:szCs w:val="28"/>
          <w:lang w:val="vi-VN"/>
        </w:rPr>
        <w:t xml:space="preserve">kiểm tra, giám sát, thi hành Điều lệ Đảng trong 15 năm qua bảo đảm chặt chẽ, nghiêm túc, góp phần tăng cường vai trò lãnh đạo của Đảng với Nhà nước và xã hội. Tuy nhiên, một số ý kiến </w:t>
      </w:r>
      <w:r w:rsidRPr="00603FD6">
        <w:rPr>
          <w:sz w:val="28"/>
          <w:szCs w:val="28"/>
        </w:rPr>
        <w:t xml:space="preserve">cho rằng </w:t>
      </w:r>
      <w:r w:rsidRPr="00603FD6">
        <w:rPr>
          <w:sz w:val="28"/>
          <w:szCs w:val="28"/>
          <w:lang w:val="vi-VN"/>
        </w:rPr>
        <w:t>q</w:t>
      </w:r>
      <w:r w:rsidRPr="00603FD6">
        <w:rPr>
          <w:sz w:val="28"/>
          <w:szCs w:val="28"/>
        </w:rPr>
        <w:t xml:space="preserve">uy định kết nạp từ 3-5% trên tổng số đảng viên hằng năm không còn phù hợp với thực </w:t>
      </w:r>
      <w:r w:rsidRPr="00603FD6">
        <w:rPr>
          <w:sz w:val="28"/>
          <w:szCs w:val="28"/>
          <w:lang w:val="vi-VN"/>
        </w:rPr>
        <w:t xml:space="preserve">tế; đề nghị </w:t>
      </w:r>
      <w:r w:rsidRPr="00603FD6">
        <w:rPr>
          <w:sz w:val="28"/>
          <w:szCs w:val="28"/>
        </w:rPr>
        <w:t xml:space="preserve">không chạy theo số lượng mà phải nâng cao chất lượng; tiếp tục </w:t>
      </w:r>
      <w:r w:rsidRPr="00603FD6">
        <w:rPr>
          <w:sz w:val="28"/>
          <w:szCs w:val="28"/>
          <w:lang w:val="vi-VN"/>
        </w:rPr>
        <w:t xml:space="preserve">triển khai </w:t>
      </w:r>
      <w:r w:rsidRPr="00603FD6">
        <w:rPr>
          <w:sz w:val="28"/>
          <w:szCs w:val="28"/>
        </w:rPr>
        <w:t xml:space="preserve">hiệu quả </w:t>
      </w:r>
      <w:r w:rsidRPr="00603FD6">
        <w:rPr>
          <w:sz w:val="28"/>
          <w:szCs w:val="28"/>
          <w:lang w:val="vi-VN"/>
        </w:rPr>
        <w:t xml:space="preserve">Nghị quyết Trung ương về phòng, chống tham nhũng, tiêu cực; tăng cường kiểm tra, giám sát cán bộ, đặc biệt là quy trình tuyển dụng, quy hoạch, từ đó, hạn chế sai phạm, vi phạm kỷ luật; bổ sung đào tạo và phát triển đạo đức cán bộ, xây dựng </w:t>
      </w:r>
      <w:r w:rsidRPr="00603FD6">
        <w:rPr>
          <w:sz w:val="28"/>
          <w:szCs w:val="28"/>
        </w:rPr>
        <w:t>“</w:t>
      </w:r>
      <w:r w:rsidRPr="00603FD6">
        <w:rPr>
          <w:sz w:val="28"/>
          <w:szCs w:val="28"/>
          <w:lang w:val="vi-VN"/>
        </w:rPr>
        <w:t>Đảng bộ</w:t>
      </w:r>
      <w:r w:rsidRPr="00603FD6">
        <w:rPr>
          <w:sz w:val="28"/>
          <w:szCs w:val="28"/>
        </w:rPr>
        <w:t>.</w:t>
      </w:r>
      <w:r w:rsidRPr="00603FD6">
        <w:rPr>
          <w:sz w:val="28"/>
          <w:szCs w:val="28"/>
          <w:lang w:val="vi-VN"/>
        </w:rPr>
        <w:t xml:space="preserve"> Chi bộ</w:t>
      </w:r>
      <w:r w:rsidRPr="00603FD6">
        <w:rPr>
          <w:sz w:val="28"/>
          <w:szCs w:val="28"/>
        </w:rPr>
        <w:t xml:space="preserve"> </w:t>
      </w:r>
      <w:r w:rsidRPr="00603FD6">
        <w:rPr>
          <w:sz w:val="28"/>
          <w:szCs w:val="28"/>
          <w:lang w:val="vi-VN"/>
        </w:rPr>
        <w:t xml:space="preserve">4 tốt”. Đồng thời, </w:t>
      </w:r>
      <w:r w:rsidRPr="00603FD6">
        <w:rPr>
          <w:sz w:val="28"/>
          <w:szCs w:val="28"/>
        </w:rPr>
        <w:t xml:space="preserve">cần đa dạng hóa hình thức học tập, quán triệt Điều lệ Đảng, gắn với thực tiễn công tác của đảng viên, tránh hình thức. Công tác kiểm tra, giám sát việc thi hành Điều lệ </w:t>
      </w:r>
      <w:r w:rsidRPr="00603FD6">
        <w:rPr>
          <w:sz w:val="28"/>
          <w:szCs w:val="28"/>
          <w:lang w:val="vi-VN"/>
        </w:rPr>
        <w:t xml:space="preserve">Đảng </w:t>
      </w:r>
      <w:r w:rsidRPr="00603FD6">
        <w:rPr>
          <w:sz w:val="28"/>
          <w:szCs w:val="28"/>
        </w:rPr>
        <w:t xml:space="preserve">cần được tăng cường nhằm bảo đảm tính nghiêm minh và thực </w:t>
      </w:r>
      <w:r w:rsidRPr="00603FD6">
        <w:rPr>
          <w:sz w:val="28"/>
          <w:szCs w:val="28"/>
          <w:lang w:val="vi-VN"/>
        </w:rPr>
        <w:t>chất; c</w:t>
      </w:r>
      <w:r w:rsidRPr="00603FD6">
        <w:rPr>
          <w:sz w:val="28"/>
          <w:szCs w:val="28"/>
        </w:rPr>
        <w:t>ần quy định cơ chế bảo vệ đảng viên trong trường hợp bị tố cáo sai hoặc bị xử lý kỷ luật không đúng quy trình.</w:t>
      </w:r>
    </w:p>
    <w:p w:rsidR="005028DB" w:rsidRPr="00603FD6" w:rsidRDefault="005028DB" w:rsidP="005028DB">
      <w:pPr>
        <w:spacing w:before="60" w:line="360" w:lineRule="exact"/>
        <w:ind w:firstLine="567"/>
        <w:outlineLvl w:val="1"/>
        <w:rPr>
          <w:rFonts w:cs="Times New Roman"/>
          <w:szCs w:val="28"/>
        </w:rPr>
      </w:pPr>
      <w:r w:rsidRPr="00603FD6">
        <w:rPr>
          <w:rFonts w:cs="Times New Roman"/>
          <w:b/>
          <w:bCs/>
          <w:szCs w:val="28"/>
        </w:rPr>
        <w:t xml:space="preserve">2.5. Đề xuất, kiến nghị: (1) </w:t>
      </w:r>
      <w:r w:rsidRPr="00603FD6">
        <w:rPr>
          <w:rFonts w:cs="Times New Roman"/>
          <w:szCs w:val="28"/>
          <w:lang w:val="vi-VN"/>
        </w:rPr>
        <w:t>Đ</w:t>
      </w:r>
      <w:r w:rsidRPr="00603FD6">
        <w:rPr>
          <w:rFonts w:cs="Times New Roman"/>
          <w:szCs w:val="28"/>
        </w:rPr>
        <w:t xml:space="preserve">ề nghị Trung ương sớm tổng kết, nghiên cứu lý luận và thực tiễn về cải cách tổ chức bộ máy chính quyền địa phương, nhất là mô hình chính quyền </w:t>
      </w:r>
      <w:r w:rsidRPr="00603FD6">
        <w:rPr>
          <w:rFonts w:cs="Times New Roman"/>
          <w:szCs w:val="28"/>
          <w:lang w:val="vi-VN"/>
        </w:rPr>
        <w:t>0</w:t>
      </w:r>
      <w:r w:rsidRPr="00603FD6">
        <w:rPr>
          <w:rFonts w:cs="Times New Roman"/>
          <w:szCs w:val="28"/>
        </w:rPr>
        <w:t xml:space="preserve">2 cấp để có giải pháp điều chỉnh phù hợp; </w:t>
      </w:r>
      <w:r w:rsidRPr="00603FD6">
        <w:rPr>
          <w:rFonts w:cs="Times New Roman"/>
          <w:b/>
          <w:szCs w:val="28"/>
        </w:rPr>
        <w:t xml:space="preserve">(2) </w:t>
      </w:r>
      <w:r w:rsidRPr="00603FD6">
        <w:rPr>
          <w:rFonts w:cs="Times New Roman"/>
          <w:szCs w:val="28"/>
          <w:lang w:val="vi-VN"/>
        </w:rPr>
        <w:t>Đ</w:t>
      </w:r>
      <w:r w:rsidRPr="00603FD6">
        <w:rPr>
          <w:rFonts w:cs="Times New Roman"/>
          <w:szCs w:val="28"/>
        </w:rPr>
        <w:t xml:space="preserve">ề nghị Trung ương </w:t>
      </w:r>
      <w:r w:rsidRPr="00603FD6">
        <w:rPr>
          <w:rFonts w:cs="Times New Roman"/>
          <w:szCs w:val="28"/>
          <w:lang w:val="vi-VN"/>
        </w:rPr>
        <w:t>kh</w:t>
      </w:r>
      <w:r w:rsidRPr="00603FD6">
        <w:rPr>
          <w:rFonts w:cs="Times New Roman"/>
          <w:szCs w:val="28"/>
        </w:rPr>
        <w:t xml:space="preserve">i xây dựng các mục tiêu, chỉ tiêu phát triển đất nước, không chỉ chú trọng đến tăng trưởng kinh tế mà phải gắn liền với nâng cao chất lượng cuộc sống của </w:t>
      </w:r>
      <w:r w:rsidRPr="00603FD6">
        <w:rPr>
          <w:rFonts w:cs="Times New Roman"/>
          <w:szCs w:val="28"/>
          <w:lang w:val="vi-VN"/>
        </w:rPr>
        <w:t>N</w:t>
      </w:r>
      <w:r w:rsidRPr="00603FD6">
        <w:rPr>
          <w:rFonts w:cs="Times New Roman"/>
          <w:szCs w:val="28"/>
        </w:rPr>
        <w:t xml:space="preserve">hân dân. Các chỉ tiêu về nhà ở, không gian xanh, dịch vụ y tế, giáo dục cùng khả năng tiếp cận dịch vụ hành chính công trực tuyến cần được </w:t>
      </w:r>
      <w:r w:rsidRPr="00603FD6">
        <w:rPr>
          <w:rFonts w:cs="Times New Roman"/>
          <w:szCs w:val="28"/>
          <w:lang w:val="vi-VN"/>
        </w:rPr>
        <w:t>xem</w:t>
      </w:r>
      <w:r w:rsidRPr="00603FD6">
        <w:rPr>
          <w:rFonts w:cs="Times New Roman"/>
          <w:szCs w:val="28"/>
        </w:rPr>
        <w:t xml:space="preserve"> là tiêu chí quan trọng, phản ánh đầy đủ chất lượng phát triển và hạnh phúc của người dân. Cần tiếp tục nghiên cứu, thảo luận sâu hơn về các nội dung lý luận và thực tiễn của công cuộc đổi mới, nhất là trong bối cảnh hội nhập quốc tế sâu rộng và những biến động khó lường trên thế giới.</w:t>
      </w:r>
    </w:p>
    <w:p w:rsidR="005028DB" w:rsidRPr="00603FD6" w:rsidRDefault="005028DB" w:rsidP="005028DB">
      <w:pPr>
        <w:shd w:val="clear" w:color="auto" w:fill="FFFFFF"/>
        <w:spacing w:before="60" w:line="360" w:lineRule="exact"/>
        <w:ind w:firstLine="567"/>
        <w:textAlignment w:val="baseline"/>
        <w:rPr>
          <w:rFonts w:cs="Times New Roman"/>
          <w:b/>
          <w:szCs w:val="28"/>
        </w:rPr>
      </w:pPr>
      <w:r w:rsidRPr="00603FD6">
        <w:rPr>
          <w:rFonts w:cs="Times New Roman"/>
          <w:b/>
          <w:szCs w:val="28"/>
        </w:rPr>
        <w:t>II. ĐỐI VỚI VĂN KIỆN TRÌNH TẠI ĐẠI HỘ</w:t>
      </w:r>
      <w:bookmarkStart w:id="0" w:name="_GoBack"/>
      <w:bookmarkEnd w:id="0"/>
      <w:r w:rsidRPr="00603FD6">
        <w:rPr>
          <w:rFonts w:cs="Times New Roman"/>
          <w:b/>
          <w:szCs w:val="28"/>
        </w:rPr>
        <w:t>I ĐẠI BIỂU LẦN THỨ I ĐẢNG BỘ THÀNH PHỐ, NHIỆM KỲ 2025-2030</w:t>
      </w:r>
    </w:p>
    <w:p w:rsidR="005028DB" w:rsidRPr="00603FD6" w:rsidRDefault="005028DB" w:rsidP="005028DB">
      <w:pPr>
        <w:shd w:val="clear" w:color="auto" w:fill="FFFFFF"/>
        <w:spacing w:before="60" w:line="360" w:lineRule="exact"/>
        <w:ind w:firstLine="567"/>
        <w:textAlignment w:val="baseline"/>
        <w:rPr>
          <w:rFonts w:cs="Times New Roman"/>
          <w:spacing w:val="-2"/>
          <w:szCs w:val="28"/>
        </w:rPr>
      </w:pPr>
      <w:r w:rsidRPr="00603FD6">
        <w:rPr>
          <w:rFonts w:cs="Times New Roman"/>
          <w:spacing w:val="-2"/>
          <w:szCs w:val="28"/>
        </w:rPr>
        <w:t xml:space="preserve">Việc tổ chức góp ý vào văn kiện được thực hiện qua nhiều kênh khác nhau từ trực tiếp đến trực tuyến, với nhiều hình thức như tổ chức hội thảo, hội nghị, trên các phương tiện thông tin đại chúng và thảo luận tại đại hội đảng bộ xã, phường; đối tượng lấy ý kiến cũng hết sức đa dạng rộng rãi, gồm: các tầng lớp nhân dân, các nhà khoa học, văn nghệ sỹ, trí thức; các tổ chức CT-XH, người có uy tín vùng đồng bào DTTS, các chức sắc tôn giáo, các giai tầng xã hội, các đồng chí nguyên lãnh đạo thành phố, nguyên thường trực các huyện ủy miền núi trước đây và các ban, bộ ngành trung ương. </w:t>
      </w:r>
      <w:r w:rsidRPr="00603FD6">
        <w:rPr>
          <w:rFonts w:cs="Times New Roman"/>
          <w:spacing w:val="-2"/>
          <w:szCs w:val="28"/>
        </w:rPr>
        <w:lastRenderedPageBreak/>
        <w:t xml:space="preserve">Trên cơ sở đó. BCH đảng bộ thành phố đã tiếp thu, tổng hợp, hoàn chỉnh và trình Đại hội đại biểu lần thứ I.  </w:t>
      </w:r>
    </w:p>
    <w:p w:rsidR="005028DB" w:rsidRPr="00603FD6" w:rsidRDefault="005028DB" w:rsidP="005028DB">
      <w:pPr>
        <w:spacing w:before="60" w:line="360" w:lineRule="exact"/>
        <w:ind w:firstLine="567"/>
        <w:rPr>
          <w:rFonts w:cs="Times New Roman"/>
          <w:szCs w:val="28"/>
        </w:rPr>
      </w:pPr>
      <w:r w:rsidRPr="00603FD6">
        <w:rPr>
          <w:rFonts w:cs="Times New Roman"/>
          <w:spacing w:val="-2"/>
          <w:szCs w:val="28"/>
        </w:rPr>
        <w:t>Tại đại hội lần này, đại hội đã giành thời lượng 01 buổi cho</w:t>
      </w:r>
      <w:r w:rsidRPr="00603FD6">
        <w:rPr>
          <w:rFonts w:cs="Times New Roman"/>
          <w:szCs w:val="28"/>
        </w:rPr>
        <w:t xml:space="preserve"> công tác thảo luận, góp ý đối với văn kiện của Đảng bộ, với 08 tổ/ 97 đoàn/ 450 đại biểu tham dự. Qua tổng hợp nội dung phát biểu tham luận tại Đại hội, nội dung thảo luận tại các tổ có 91 lượt đại biểu, với gần 400 ý kiến tham gia góp ý. Hầu hết ý kiến đánh giá cao công tác tổ chức Đại hội; tài liệu trình Đại hội được chuẩn bị công phu, dân chủ, bố cục hợp lý, nội dung thể hiện tính tổng kết, khái quát cao, đánh giá đúng tình hình, nhìn thẳng vào sự thật. Đồng thời, các ý kiến thống nhất đánh giá, nhận định về bối cảnh tình hình những năm sắp đến và phương hướng, mục tiêu, các chỉ tiêu chủ yếu đề ra trong nhiệm kỳ 2025-2030 phù hợp với yêu cầu phát triển của thành phố, có tính khả thi cao. </w:t>
      </w:r>
    </w:p>
    <w:p w:rsidR="005028DB" w:rsidRPr="00603FD6" w:rsidRDefault="005028DB" w:rsidP="005028DB">
      <w:pPr>
        <w:shd w:val="clear" w:color="auto" w:fill="FFFFFF"/>
        <w:spacing w:before="60" w:line="360" w:lineRule="exact"/>
        <w:ind w:firstLine="567"/>
        <w:textAlignment w:val="baseline"/>
        <w:rPr>
          <w:rFonts w:cs="Times New Roman"/>
          <w:szCs w:val="28"/>
        </w:rPr>
      </w:pPr>
      <w:r w:rsidRPr="00603FD6">
        <w:rPr>
          <w:rFonts w:cs="Times New Roman"/>
          <w:szCs w:val="28"/>
        </w:rPr>
        <w:t>Bên cạnh đó, để làm rõ và hoàn thiện nội dung văn kiện, các ý kiến đề nghị nghiên cứu, bổ sung một số nội dung sau:</w:t>
      </w:r>
    </w:p>
    <w:p w:rsidR="005028DB" w:rsidRPr="00603FD6" w:rsidRDefault="005028DB" w:rsidP="005028DB">
      <w:pPr>
        <w:spacing w:before="60" w:line="360" w:lineRule="exact"/>
        <w:ind w:firstLine="567"/>
        <w:rPr>
          <w:rFonts w:cs="Times New Roman"/>
          <w:b/>
          <w:szCs w:val="28"/>
        </w:rPr>
      </w:pPr>
      <w:r w:rsidRPr="00603FD6">
        <w:rPr>
          <w:rFonts w:cs="Times New Roman"/>
          <w:b/>
          <w:szCs w:val="28"/>
        </w:rPr>
        <w:t>1. Về dự thảo Báo cáo chính trị trình Đại hội đại biểu lần thứ I Đảng bộ thành phố, nhiệm kỳ 2025-2030</w:t>
      </w:r>
    </w:p>
    <w:p w:rsidR="005028DB" w:rsidRPr="00603FD6" w:rsidRDefault="005028DB" w:rsidP="005028DB">
      <w:pPr>
        <w:spacing w:before="60" w:line="360" w:lineRule="exact"/>
        <w:ind w:firstLine="567"/>
        <w:rPr>
          <w:rFonts w:cs="Times New Roman"/>
          <w:szCs w:val="28"/>
        </w:rPr>
      </w:pPr>
      <w:r w:rsidRPr="00603FD6">
        <w:rPr>
          <w:rFonts w:cs="Times New Roman"/>
          <w:szCs w:val="28"/>
        </w:rPr>
        <w:t>- Về dự báo, bối cảnh tình hình giai đoạn 2025-2030: (trang 20):  những khó khăn thành phố sẽ đối mặt, đề nghi bổ sung thêm nội dung: chênh lệch về mức hưởng thụ văn hóa và nguy cơ về chênh lệch khoảng cách giàu –nghèo giữa các vùng trên địa bàn thành phố.</w:t>
      </w:r>
    </w:p>
    <w:p w:rsidR="005028DB" w:rsidRPr="00603FD6" w:rsidRDefault="005028DB" w:rsidP="005028DB">
      <w:pPr>
        <w:spacing w:before="60" w:line="360" w:lineRule="exact"/>
        <w:ind w:firstLine="567"/>
        <w:rPr>
          <w:rFonts w:cs="Times New Roman"/>
          <w:szCs w:val="28"/>
        </w:rPr>
      </w:pPr>
      <w:r w:rsidRPr="00603FD6">
        <w:rPr>
          <w:rFonts w:cs="Times New Roman"/>
          <w:szCs w:val="28"/>
        </w:rPr>
        <w:t>- Về quan điểm phát triển: thay nội dung “xây dựng đô thị sinh thái, hiện đại và thành phố đáng sống” thành Xây dựng thành phố hiện đại, giàu bản sắc, con người Đà Nẵng nhân văn, có chất lượng cuộc sống cao.</w:t>
      </w:r>
    </w:p>
    <w:p w:rsidR="005028DB" w:rsidRPr="00603FD6" w:rsidRDefault="005028DB" w:rsidP="005028DB">
      <w:pPr>
        <w:spacing w:before="60" w:line="360" w:lineRule="exact"/>
        <w:ind w:firstLine="567"/>
        <w:rPr>
          <w:rFonts w:cs="Times New Roman"/>
          <w:szCs w:val="28"/>
        </w:rPr>
      </w:pPr>
      <w:r w:rsidRPr="00603FD6">
        <w:rPr>
          <w:rFonts w:cs="Times New Roman"/>
          <w:szCs w:val="28"/>
        </w:rPr>
        <w:t>- Về các chỉ tiêu chủ yếu:</w:t>
      </w:r>
      <w:r w:rsidRPr="00603FD6">
        <w:rPr>
          <w:rFonts w:cs="Times New Roman"/>
          <w:szCs w:val="28"/>
          <w:lang w:val="vi-VN"/>
        </w:rPr>
        <w:t xml:space="preserve"> có ý kiến đề nghị nâng tỷ lệ tổ chức cơ sở đảng, đảng viên được đánh giá, xếp loại từ hoàn thành tốt nhiệm vụ trở lên là 95% (dự thảo Báo cáo chính trị là 90%)</w:t>
      </w:r>
      <w:r w:rsidRPr="00603FD6">
        <w:rPr>
          <w:rFonts w:cs="Times New Roman"/>
          <w:szCs w:val="28"/>
        </w:rPr>
        <w:t>; điều chỉnh tỷ lệ bao phủ y tế theo tinh thần Nghị quyết 72, đến năm 2026, đạt 96% và đến năm 2030, đạt 100% thay vì 95% như dự thảo báo cáo đã nêu.</w:t>
      </w:r>
    </w:p>
    <w:p w:rsidR="005028DB" w:rsidRPr="00603FD6" w:rsidRDefault="005028DB" w:rsidP="005028DB">
      <w:pPr>
        <w:spacing w:before="60" w:line="360" w:lineRule="exact"/>
        <w:ind w:firstLine="567"/>
        <w:rPr>
          <w:rFonts w:cs="Times New Roman"/>
          <w:szCs w:val="28"/>
        </w:rPr>
      </w:pPr>
      <w:r w:rsidRPr="00603FD6">
        <w:rPr>
          <w:rFonts w:cs="Times New Roman"/>
          <w:szCs w:val="28"/>
        </w:rPr>
        <w:t>- Về nhiệm vụ giải pháp:</w:t>
      </w:r>
    </w:p>
    <w:p w:rsidR="005028DB" w:rsidRPr="00603FD6" w:rsidRDefault="005028DB" w:rsidP="005028DB">
      <w:pPr>
        <w:spacing w:before="60" w:line="360" w:lineRule="exact"/>
        <w:ind w:firstLine="567"/>
        <w:rPr>
          <w:rFonts w:cs="Times New Roman"/>
          <w:szCs w:val="28"/>
        </w:rPr>
      </w:pPr>
      <w:r w:rsidRPr="00603FD6">
        <w:rPr>
          <w:rFonts w:cs="Times New Roman"/>
          <w:szCs w:val="28"/>
        </w:rPr>
        <w:t>+ Đối với nhiệm vụ thứ 2 (trang 25): Liên quan đến định hướng không gian phát triển thành phố thành 02 vùng Đông-Tây. Đề nghị việc phân vùng nên được hiểu theo ranh giới mềm, dựa trên điều kiện tự nhiên-xã hội. Vì vậy, đề nghị bỏ nội dung phân vùng theo trực đường cao tốc Bắc-Nam, vì sẽ gây khó khăn trong thực hiện công tác qui hoạch.</w:t>
      </w:r>
    </w:p>
    <w:p w:rsidR="005028DB" w:rsidRPr="00603FD6" w:rsidRDefault="005028DB" w:rsidP="005028DB">
      <w:pPr>
        <w:spacing w:before="60" w:line="360" w:lineRule="exact"/>
        <w:ind w:firstLine="567"/>
        <w:rPr>
          <w:rFonts w:cs="Times New Roman"/>
          <w:szCs w:val="28"/>
        </w:rPr>
      </w:pPr>
      <w:r w:rsidRPr="00603FD6">
        <w:rPr>
          <w:rFonts w:cs="Times New Roman"/>
          <w:szCs w:val="28"/>
        </w:rPr>
        <w:t xml:space="preserve">+ Đối với nhiệm vụ thứ 4: bổ sung Núi thành vào trục không gian động lực, gồm Đà Nẵng, Hội </w:t>
      </w:r>
      <w:proofErr w:type="gramStart"/>
      <w:r w:rsidRPr="00603FD6">
        <w:rPr>
          <w:rFonts w:cs="Times New Roman"/>
          <w:szCs w:val="28"/>
        </w:rPr>
        <w:t>An</w:t>
      </w:r>
      <w:proofErr w:type="gramEnd"/>
      <w:r w:rsidRPr="00603FD6">
        <w:rPr>
          <w:rFonts w:cs="Times New Roman"/>
          <w:szCs w:val="28"/>
        </w:rPr>
        <w:t>, Tam kỳ và Núi Thành là trục “Xương sống” phát triển</w:t>
      </w:r>
    </w:p>
    <w:p w:rsidR="005028DB" w:rsidRPr="00603FD6" w:rsidRDefault="005028DB" w:rsidP="005028DB">
      <w:pPr>
        <w:spacing w:before="60" w:line="360" w:lineRule="exact"/>
        <w:ind w:firstLine="567"/>
        <w:rPr>
          <w:rFonts w:cs="Times New Roman"/>
          <w:szCs w:val="28"/>
        </w:rPr>
      </w:pPr>
      <w:r w:rsidRPr="00603FD6">
        <w:rPr>
          <w:rFonts w:cs="Times New Roman"/>
          <w:szCs w:val="28"/>
        </w:rPr>
        <w:t xml:space="preserve">+ Đối với nhiệm vụ thứ 5 liên quan đến phát triển văn hóa-xã hội: Đề nghị bổ sung các nhiệm vụ liên quan đến Nghị quyết 71, 72 vào mục giáo dục và y tế. Chú </w:t>
      </w:r>
      <w:r w:rsidRPr="00603FD6">
        <w:rPr>
          <w:rFonts w:cs="Times New Roman"/>
          <w:szCs w:val="28"/>
        </w:rPr>
        <w:lastRenderedPageBreak/>
        <w:t>trọng đề ra các giải pháp khả thi và quan tâm nguồn lực để đầu tư phát triển miền núi, vùng đồng bào DTTS mang tính bền vững, lâu dài; rút ngắn mức chênh lệch, khoảng giữa đô thị-nông thôn và miền núi.</w:t>
      </w:r>
    </w:p>
    <w:p w:rsidR="005028DB" w:rsidRPr="00603FD6" w:rsidRDefault="005028DB" w:rsidP="005028DB">
      <w:pPr>
        <w:spacing w:before="60" w:line="360" w:lineRule="exact"/>
        <w:ind w:firstLine="567"/>
        <w:rPr>
          <w:rFonts w:cs="Times New Roman"/>
          <w:spacing w:val="8"/>
          <w:szCs w:val="28"/>
        </w:rPr>
      </w:pPr>
      <w:r w:rsidRPr="00603FD6">
        <w:rPr>
          <w:rFonts w:cs="Times New Roman"/>
          <w:szCs w:val="28"/>
        </w:rPr>
        <w:tab/>
        <w:t xml:space="preserve">- </w:t>
      </w:r>
      <w:r w:rsidRPr="00603FD6">
        <w:rPr>
          <w:rFonts w:cs="Times New Roman"/>
          <w:spacing w:val="8"/>
          <w:szCs w:val="28"/>
          <w:lang w:val="vi-VN"/>
        </w:rPr>
        <w:t>Nhiều ý kiến đề nghị đẩy mạnh phân cấp, phân quyền (hiện nay, tỷ lệ phân cấp, phân quyền còn quá thấp); thành phố nên nghiên cứu có cơ chế, chính sách đặc thù cho xã, phường trên một số lĩnh vực (đầu tư công, quản lý đất đai, đô thị...). Cần bổ sung và xác định công tác điều chỉnh quy hoạch thành phố Đà Nẵng thời kỳ 2021-2030, tầm nhìn đến năm 2050 và quy hoạch chung thành phố là nhiệm vụ quan trọng hàng đầu trong nhiệm kỳ 2025-2030</w:t>
      </w:r>
      <w:r w:rsidRPr="00603FD6">
        <w:rPr>
          <w:rFonts w:cs="Times New Roman"/>
          <w:spacing w:val="8"/>
          <w:szCs w:val="28"/>
        </w:rPr>
        <w:t>.</w:t>
      </w:r>
    </w:p>
    <w:p w:rsidR="005028DB" w:rsidRPr="00603FD6" w:rsidRDefault="005028DB" w:rsidP="005028DB">
      <w:pPr>
        <w:spacing w:before="60" w:line="360" w:lineRule="exact"/>
        <w:ind w:firstLine="567"/>
        <w:rPr>
          <w:rFonts w:cs="Times New Roman"/>
          <w:szCs w:val="28"/>
        </w:rPr>
      </w:pPr>
      <w:r w:rsidRPr="00603FD6">
        <w:rPr>
          <w:rFonts w:cs="Times New Roman"/>
          <w:spacing w:val="8"/>
          <w:szCs w:val="28"/>
        </w:rPr>
        <w:t xml:space="preserve">- </w:t>
      </w:r>
      <w:r w:rsidRPr="00603FD6">
        <w:rPr>
          <w:rFonts w:cs="Times New Roman"/>
          <w:szCs w:val="28"/>
        </w:rPr>
        <w:t xml:space="preserve">Đề nghị Báo cáo cần đề cập rõ hơn đến nguy cơ an ninh phi truyền thống như an ninh mạng, an ninh dữ liệu, an ninh môi trường trong quá trình triển khai chính quyền số và đô thị thông minh. Cần xây dựng cơ chế phối hợp ba bên: Chính quyền - Doanh nghiệp - Người dân trong đảm bảo an ninh mạng và xử lý tin giả, cũng như tăng cường giáo dục pháp luật, đạo đức công dân trong trường học. </w:t>
      </w:r>
    </w:p>
    <w:p w:rsidR="005028DB" w:rsidRPr="00603FD6" w:rsidRDefault="005028DB" w:rsidP="005028DB">
      <w:pPr>
        <w:spacing w:before="60" w:line="360" w:lineRule="exact"/>
        <w:ind w:firstLine="567"/>
        <w:rPr>
          <w:rFonts w:cs="Times New Roman"/>
          <w:b/>
          <w:szCs w:val="28"/>
        </w:rPr>
      </w:pPr>
      <w:r w:rsidRPr="00603FD6">
        <w:rPr>
          <w:rFonts w:cs="Times New Roman"/>
          <w:b/>
          <w:szCs w:val="28"/>
        </w:rPr>
        <w:t>2. Về dự thảo Nghị quyết Đại hội đại biểu lần thứ I Đảng bộ thành phố, nhiệm kỳ 2025 - 2030 và dự thảo Chương trình hành động thực hiện Nghị quyết Đại hội</w:t>
      </w:r>
    </w:p>
    <w:p w:rsidR="005028DB" w:rsidRPr="00603FD6" w:rsidRDefault="005028DB" w:rsidP="005028DB">
      <w:pPr>
        <w:spacing w:before="60" w:line="360" w:lineRule="exact"/>
        <w:ind w:firstLine="567"/>
        <w:rPr>
          <w:rFonts w:cs="Times New Roman"/>
          <w:spacing w:val="-2"/>
          <w:szCs w:val="28"/>
        </w:rPr>
      </w:pPr>
      <w:r w:rsidRPr="00603FD6">
        <w:rPr>
          <w:rFonts w:cs="Times New Roman"/>
          <w:spacing w:val="-2"/>
          <w:szCs w:val="28"/>
        </w:rPr>
        <w:t>Hầu hết các ý kiến cho rằng dự thảo Nghị quyết Đại hội và Chương trình hành động thực hiện Nghị quyết Đại hội có nhiều nét mới so với nhiệm kỳ trước, đã tiếp thu, bám sát chủ trương, đường lối và tinh thần dự thảo Nghị quyết Đại hội lần thứ XIV của Đảng và Chương trình hành động thực hiện Nghị quyết Đại hội theo đúng phương châm “6 rõ”. Trong đó, các nhiệm vụ, giải pháp ngắn gọn, súc tích gắn với 03 phụ lục về chỉ tiêu kinh tế - xã hội, xây dựng Đảng, quốc phòng, an ninh; phụ lục về các nhiệm vụ, đề án, kế hoạch lớn nhằm cụ thể hóa Nghị quyết và phụ lục về danh mục các công trình, dự án động lực, trọng điểm giai đoạn 2025-2030.</w:t>
      </w:r>
    </w:p>
    <w:p w:rsidR="005028DB" w:rsidRPr="00603FD6" w:rsidRDefault="005028DB" w:rsidP="005028DB">
      <w:pPr>
        <w:spacing w:before="60" w:line="360" w:lineRule="exact"/>
        <w:ind w:firstLine="567"/>
        <w:rPr>
          <w:rFonts w:cs="Times New Roman"/>
          <w:spacing w:val="-2"/>
          <w:szCs w:val="28"/>
        </w:rPr>
      </w:pPr>
      <w:r w:rsidRPr="00603FD6">
        <w:rPr>
          <w:rFonts w:cs="Times New Roman"/>
          <w:spacing w:val="-2"/>
          <w:szCs w:val="28"/>
        </w:rPr>
        <w:t xml:space="preserve">Về bối cảnh, quan điểm, mục tiêu, chỉ tiêu, nhiệm vụ và giải pháp trong nhiệm kỳ 2025-2030: Các ý kiến thống nhất phân tích bối cảnh, định vị mới của thành phố Đà Nẵng sau sắp xếp, hợp nhất với không gian mở rộng là rõ thời cơ, thuận </w:t>
      </w:r>
      <w:proofErr w:type="gramStart"/>
      <w:r w:rsidRPr="00603FD6">
        <w:rPr>
          <w:rFonts w:cs="Times New Roman"/>
          <w:spacing w:val="-2"/>
          <w:szCs w:val="28"/>
        </w:rPr>
        <w:t>lợi  những</w:t>
      </w:r>
      <w:proofErr w:type="gramEnd"/>
      <w:r w:rsidRPr="00603FD6">
        <w:rPr>
          <w:rFonts w:cs="Times New Roman"/>
          <w:spacing w:val="-2"/>
          <w:szCs w:val="28"/>
        </w:rPr>
        <w:t xml:space="preserve"> cũng là khó khăn, thách thức. </w:t>
      </w:r>
    </w:p>
    <w:p w:rsidR="005028DB" w:rsidRPr="00603FD6" w:rsidRDefault="005028DB" w:rsidP="005028DB">
      <w:pPr>
        <w:spacing w:before="60" w:line="360" w:lineRule="exact"/>
        <w:ind w:firstLine="567"/>
        <w:rPr>
          <w:rFonts w:cs="Times New Roman"/>
          <w:spacing w:val="-2"/>
          <w:szCs w:val="28"/>
        </w:rPr>
      </w:pPr>
      <w:r w:rsidRPr="00603FD6">
        <w:rPr>
          <w:rFonts w:cs="Times New Roman"/>
          <w:spacing w:val="-2"/>
          <w:szCs w:val="28"/>
        </w:rPr>
        <w:t xml:space="preserve">Về các nhiệm vụ đột phá trong nhiệm kỳ 2025-2030, các ý kiến đề nghị cần đặc biệt nhấn mạnh vai trò của phát triển kinh tế tư nhân, phát triển khoa học, công nghệ, đổi mới sáng tạo và chuyển đổi số; đề nghị bổ sung giải pháp xây dựng kịch bản phát triển không gian, kinh tế - xã hội khu vực phía Tây thành phố đảm bảo đồng bộ với tiến độ xây dựng kết cấu hạ tầng; triển khai các công trình trọng điểm (hầm qua Sân bay quốc tế Đà Nẵng, khu thương mại tự do…). </w:t>
      </w:r>
      <w:r w:rsidRPr="00603FD6">
        <w:rPr>
          <w:rFonts w:cs="Times New Roman"/>
          <w:szCs w:val="28"/>
        </w:rPr>
        <w:t>C</w:t>
      </w:r>
      <w:r w:rsidRPr="00603FD6">
        <w:rPr>
          <w:rFonts w:cs="Times New Roman"/>
          <w:szCs w:val="28"/>
          <w:lang w:val="vi-VN"/>
        </w:rPr>
        <w:t xml:space="preserve">ần </w:t>
      </w:r>
      <w:r w:rsidRPr="00603FD6">
        <w:rPr>
          <w:rFonts w:cs="Times New Roman"/>
          <w:spacing w:val="-6"/>
          <w:szCs w:val="28"/>
          <w:lang w:val="vi-VN"/>
        </w:rPr>
        <w:t>c</w:t>
      </w:r>
      <w:r w:rsidRPr="00603FD6">
        <w:rPr>
          <w:rFonts w:cs="Times New Roman"/>
          <w:szCs w:val="28"/>
          <w:lang w:val="vi-VN"/>
        </w:rPr>
        <w:t>ó cơ chế, chính sách đối với các hộ gia đình, cá thể, tổ hợp tác.</w:t>
      </w:r>
      <w:r w:rsidRPr="00603FD6">
        <w:rPr>
          <w:rFonts w:cs="Times New Roman"/>
          <w:spacing w:val="8"/>
          <w:szCs w:val="28"/>
        </w:rPr>
        <w:t xml:space="preserve"> </w:t>
      </w:r>
      <w:r w:rsidRPr="00603FD6">
        <w:rPr>
          <w:szCs w:val="28"/>
        </w:rPr>
        <w:t>Ngoài ra, có ý kiến đề nghị cần xây dựng đề án phát triển đặc thù đối với các xã đảo của thành phố (Tam Hải, Tân Hiệp).</w:t>
      </w:r>
    </w:p>
    <w:p w:rsidR="005028DB" w:rsidRPr="00603FD6" w:rsidRDefault="005028DB" w:rsidP="005028DB">
      <w:pPr>
        <w:spacing w:before="60" w:line="360" w:lineRule="exact"/>
        <w:ind w:firstLine="567"/>
        <w:rPr>
          <w:rFonts w:cs="Times New Roman"/>
          <w:spacing w:val="-2"/>
          <w:szCs w:val="28"/>
        </w:rPr>
      </w:pPr>
      <w:r w:rsidRPr="00603FD6">
        <w:rPr>
          <w:rFonts w:cs="Times New Roman"/>
          <w:spacing w:val="-2"/>
          <w:szCs w:val="28"/>
        </w:rPr>
        <w:t xml:space="preserve">Các ý kiến thống nhất cho rằng Nghị quyết đã đề ra 01 nhóm nhiệm vụ trọng tâm về Phát huy tiềm năng, lợi thế và tăng cường đầu tư nguồn lực để phát triển kinh tế - </w:t>
      </w:r>
      <w:r w:rsidRPr="00603FD6">
        <w:rPr>
          <w:rFonts w:cs="Times New Roman"/>
          <w:spacing w:val="-2"/>
          <w:szCs w:val="28"/>
        </w:rPr>
        <w:lastRenderedPageBreak/>
        <w:t>xã hội khu vực miền núi, nhất là quan tâm đầu tư nâng cấp hạ tầng, mở rộng hệ thống kết nối giao thông, cung cấp điện, viễn thông, đảm bảo hạ tầng và nhân lực giáo dục, y tế tại các xã miền núi, khu vực phía Tây thành phố, rút ngắn khoảng cách chênh lệch với khu vực đồng bằng, trong đó, đã đề ra nhiệm vụ ban hành Chương trình hành động của Thành ủy về phát triển kinh tế - xã hội, đảm bảo quốc phòng - an ninh khu vực miền núi trên địa bàn thành phố giai đoạn 2026-2030 là rất phù hợp trong bối cảnh không gian phát triển mới hiện nay của thành phố Đà Nẵng.</w:t>
      </w:r>
    </w:p>
    <w:p w:rsidR="005028DB" w:rsidRPr="00603FD6" w:rsidRDefault="005028DB" w:rsidP="005028DB">
      <w:pPr>
        <w:spacing w:before="60" w:line="360" w:lineRule="exact"/>
        <w:ind w:firstLine="567"/>
        <w:rPr>
          <w:spacing w:val="-2"/>
          <w:szCs w:val="28"/>
          <w:lang w:val="vi-VN"/>
        </w:rPr>
      </w:pPr>
      <w:r w:rsidRPr="00603FD6">
        <w:rPr>
          <w:spacing w:val="-2"/>
          <w:szCs w:val="28"/>
          <w:lang w:val="vi-VN"/>
        </w:rPr>
        <w:t>Một số ý kiến đề nghị:</w:t>
      </w:r>
    </w:p>
    <w:p w:rsidR="005028DB" w:rsidRPr="00603FD6" w:rsidRDefault="005028DB" w:rsidP="005028DB">
      <w:pPr>
        <w:spacing w:before="60" w:line="360" w:lineRule="exact"/>
        <w:ind w:firstLine="567"/>
        <w:rPr>
          <w:rFonts w:cs="Times New Roman"/>
          <w:spacing w:val="8"/>
          <w:szCs w:val="28"/>
          <w:lang w:val="vi-VN"/>
        </w:rPr>
      </w:pPr>
      <w:r w:rsidRPr="00603FD6">
        <w:rPr>
          <w:rFonts w:cs="Times New Roman"/>
          <w:spacing w:val="8"/>
          <w:szCs w:val="28"/>
          <w:lang w:val="vi-VN"/>
        </w:rPr>
        <w:t>- Cần xây dựng các đề án trên các lĩnh vực (phát triển du lịch; hạ tầng giao thông, đô thị; nông nghiệp nông thôn).</w:t>
      </w:r>
    </w:p>
    <w:p w:rsidR="005028DB" w:rsidRPr="00603FD6" w:rsidRDefault="005028DB" w:rsidP="005028DB">
      <w:pPr>
        <w:spacing w:before="60" w:line="360" w:lineRule="exact"/>
        <w:ind w:firstLine="567"/>
        <w:rPr>
          <w:rFonts w:cs="Times New Roman"/>
          <w:szCs w:val="28"/>
          <w:lang w:val="vi-VN"/>
        </w:rPr>
      </w:pPr>
      <w:r w:rsidRPr="00603FD6">
        <w:rPr>
          <w:spacing w:val="-2"/>
          <w:szCs w:val="28"/>
          <w:lang w:val="vi-VN"/>
        </w:rPr>
        <w:t xml:space="preserve">- </w:t>
      </w:r>
      <w:r w:rsidRPr="00603FD6">
        <w:rPr>
          <w:rFonts w:cs="Times New Roman"/>
          <w:szCs w:val="28"/>
          <w:lang w:val="vi-VN"/>
        </w:rPr>
        <w:t>Bổ sung cụm từ “vùng sâu, vùng xa, vùng đặc biệt khó khăn” vào sau cụm từ “khu vực miền núi” trong Chương trình hành động của Thành ủy tại Mục 2.6. Sớm ban hành Đề án và các chính sách đi kèm về bảo tồn, phát huy các giá trị văn hóa vật thể, phi vật thể; s</w:t>
      </w:r>
      <w:r w:rsidRPr="00603FD6">
        <w:rPr>
          <w:rFonts w:cs="Times New Roman"/>
          <w:spacing w:val="-6"/>
          <w:szCs w:val="28"/>
          <w:lang w:val="vi-VN"/>
        </w:rPr>
        <w:t xml:space="preserve">ớm có cơ chế, chính sách đặc thù kêu gọi, thu hút doanh nghiệp đầu tư phát triển kinh tế - xã hội tại các vùng sâu, vùng xa, vùng khó khăn, vùng giáp ranh nhằm thúc đẩy tăng trưởng nhanh và bền vững. </w:t>
      </w:r>
    </w:p>
    <w:p w:rsidR="005028DB" w:rsidRPr="00603FD6" w:rsidRDefault="005028DB" w:rsidP="005028DB">
      <w:pPr>
        <w:spacing w:before="60" w:line="360" w:lineRule="exact"/>
        <w:ind w:firstLine="567"/>
        <w:rPr>
          <w:rFonts w:cs="Times New Roman"/>
          <w:spacing w:val="8"/>
          <w:szCs w:val="28"/>
          <w:lang w:val="vi-VN"/>
        </w:rPr>
      </w:pPr>
      <w:r w:rsidRPr="00603FD6">
        <w:rPr>
          <w:rFonts w:cs="Times New Roman"/>
          <w:spacing w:val="8"/>
          <w:szCs w:val="28"/>
        </w:rPr>
        <w:t xml:space="preserve">- </w:t>
      </w:r>
      <w:r w:rsidRPr="00603FD6">
        <w:rPr>
          <w:rFonts w:cs="Times New Roman"/>
          <w:spacing w:val="8"/>
          <w:szCs w:val="28"/>
          <w:lang w:val="vi-VN"/>
        </w:rPr>
        <w:t>Về phát triển kinh tế biển, c</w:t>
      </w:r>
      <w:r w:rsidRPr="00603FD6">
        <w:rPr>
          <w:rFonts w:cs="Times New Roman"/>
          <w:szCs w:val="28"/>
          <w:lang w:val="vi-VN"/>
        </w:rPr>
        <w:t xml:space="preserve">ó ý </w:t>
      </w:r>
      <w:r w:rsidRPr="00603FD6">
        <w:rPr>
          <w:spacing w:val="-2"/>
          <w:szCs w:val="28"/>
          <w:lang w:val="vi-VN"/>
        </w:rPr>
        <w:t>kiến đề nghị</w:t>
      </w:r>
      <w:r w:rsidRPr="00603FD6">
        <w:rPr>
          <w:rFonts w:cs="Times New Roman"/>
          <w:spacing w:val="8"/>
          <w:szCs w:val="28"/>
          <w:lang w:val="vi-VN"/>
        </w:rPr>
        <w:t xml:space="preserve"> thành lập các trung tâm nghiên cứu về kinh tế biển gắn với phát triển văn hóa, ưu tiên phát triển công nghiệp đóng tàu, thành lập các bến cảng du thuyền; đồng thời, bố trí nguồn lực khơi thông sông Trường Giang và sông Cổ Cò.</w:t>
      </w:r>
    </w:p>
    <w:p w:rsidR="005028DB" w:rsidRPr="00603FD6" w:rsidRDefault="005028DB" w:rsidP="005028DB">
      <w:pPr>
        <w:spacing w:before="60" w:line="360" w:lineRule="exact"/>
        <w:ind w:firstLine="567"/>
        <w:rPr>
          <w:rFonts w:cs="Times New Roman"/>
          <w:b/>
          <w:szCs w:val="28"/>
          <w:lang w:val="vi-VN"/>
        </w:rPr>
      </w:pPr>
      <w:r w:rsidRPr="00603FD6">
        <w:rPr>
          <w:rFonts w:cs="Times New Roman"/>
          <w:b/>
          <w:szCs w:val="28"/>
        </w:rPr>
        <w:t>3. Về</w:t>
      </w:r>
      <w:r w:rsidRPr="00603FD6">
        <w:rPr>
          <w:rFonts w:cs="Times New Roman"/>
          <w:b/>
          <w:szCs w:val="28"/>
          <w:lang w:val="vi-VN"/>
        </w:rPr>
        <w:t xml:space="preserve"> dự thảo Báo cáo kiểm điểm sự lãnh đạo, chỉ đạo của Ban Chấp hành Đảng bộ</w:t>
      </w:r>
      <w:r w:rsidRPr="00603FD6">
        <w:rPr>
          <w:rFonts w:cs="Times New Roman"/>
          <w:b/>
          <w:szCs w:val="28"/>
        </w:rPr>
        <w:t xml:space="preserve"> </w:t>
      </w:r>
      <w:r w:rsidRPr="00603FD6">
        <w:rPr>
          <w:rFonts w:cs="Times New Roman"/>
          <w:b/>
          <w:szCs w:val="28"/>
          <w:lang w:val="vi-VN"/>
        </w:rPr>
        <w:t>thành phố Đà Nẵng khóa XXII, nhiệm kỳ 2020-2025</w:t>
      </w:r>
    </w:p>
    <w:p w:rsidR="005028DB" w:rsidRPr="00603FD6" w:rsidRDefault="005028DB" w:rsidP="005028DB">
      <w:pPr>
        <w:spacing w:before="60" w:line="360" w:lineRule="exact"/>
        <w:ind w:firstLine="567"/>
        <w:rPr>
          <w:rFonts w:cs="Times New Roman"/>
          <w:szCs w:val="28"/>
        </w:rPr>
      </w:pPr>
      <w:r w:rsidRPr="00603FD6">
        <w:rPr>
          <w:rFonts w:cs="Times New Roman"/>
          <w:szCs w:val="28"/>
        </w:rPr>
        <w:t xml:space="preserve">Qua tổng hợp, các ý kiến cơ bản thống nhất kết cấu, bố cục và nội dung dự thảo Báo cáo; thống nhất nhận định, đánh giá những mặt đạt được, chưa được trong công tác lãnh đạo, chỉ đạo của Ban Thường vụ, Ban Chấp hành Đảng bộ hai địa phương trước đây và Ban Thường vụ, </w:t>
      </w:r>
      <w:r w:rsidRPr="00603FD6">
        <w:rPr>
          <w:rFonts w:cs="Times New Roman"/>
          <w:szCs w:val="28"/>
          <w:lang w:val="zu-ZA"/>
        </w:rPr>
        <w:t>Ban Chấp hành Đảng bộ thành phố Đà Nẵng (mới) trong nhiệm kỳ 2020-2025</w:t>
      </w:r>
      <w:r w:rsidRPr="00603FD6">
        <w:rPr>
          <w:rFonts w:cs="Times New Roman"/>
          <w:szCs w:val="28"/>
        </w:rPr>
        <w:t>; nguyên nhân của hạn chế và những giải pháp khắc phục trong thời gian đến. Trong đó:</w:t>
      </w:r>
    </w:p>
    <w:p w:rsidR="005028DB" w:rsidRPr="00603FD6" w:rsidRDefault="005028DB" w:rsidP="005028DB">
      <w:pPr>
        <w:spacing w:before="60" w:line="360" w:lineRule="exact"/>
        <w:ind w:firstLine="567"/>
        <w:rPr>
          <w:rFonts w:cs="Times New Roman"/>
          <w:szCs w:val="28"/>
        </w:rPr>
      </w:pPr>
      <w:r w:rsidRPr="00603FD6">
        <w:rPr>
          <w:rFonts w:cs="Times New Roman"/>
          <w:szCs w:val="28"/>
        </w:rPr>
        <w:t xml:space="preserve">- Đề nghị biên tập làm rõ thêm, đánh giá sâu hơn việc đổi mới phương thức lãnh đạo của Đảng bộ đối với hệ thống chính trị; việc giữ vững nguyên tắc tổ chức và sinh hoạt Đảng của cấp ủy, Ban Thường vụ cấp ủy, nhất là việc xây dựng và tuân thủ Quy chế làm việc, đảm bảo “đúng vai, thuộc bài”, không buông lỏng lãnh đạo nhưng cũng không làm thay. Cần làm rõ những cách làm hay, mô hình hiệu quả, sáng tạo, được áp dụng, nhân rộng, lan tỏa từ cơ sở, như việc tổ chức các hội nghị theo hình thức trực tuyến từ thành phố đến cơ sở, việc tổng hợp tham luận tại các Hội nghị Thành ủy... </w:t>
      </w:r>
    </w:p>
    <w:p w:rsidR="005028DB" w:rsidRPr="00603FD6" w:rsidRDefault="005028DB" w:rsidP="005028DB">
      <w:pPr>
        <w:spacing w:before="60" w:line="360" w:lineRule="exact"/>
        <w:ind w:firstLine="567"/>
        <w:rPr>
          <w:rFonts w:cs="Times New Roman"/>
          <w:szCs w:val="28"/>
        </w:rPr>
      </w:pPr>
      <w:r w:rsidRPr="00603FD6">
        <w:rPr>
          <w:rFonts w:cs="Times New Roman"/>
          <w:szCs w:val="28"/>
        </w:rPr>
        <w:t xml:space="preserve">- Các đại biểu đề nghị Thành ủy cần có những biện pháp cụ thể, quyết liệt, đồng bộ để khắc phục hiệu quả. Đồng thời, tiếp tục phát huy và thực hiện nghiêm túc các nguyên tắc trong lãnh đạo và sinh hoạt Đảng, nhất là nguyên tắc tập trung dân chủ; </w:t>
      </w:r>
      <w:r w:rsidRPr="00603FD6">
        <w:rPr>
          <w:rFonts w:cs="Times New Roman"/>
          <w:szCs w:val="28"/>
        </w:rPr>
        <w:lastRenderedPageBreak/>
        <w:t>giữ gìn và phát huy sự đoàn kết thống nhất trong Đảng, trước hết là trong Thường trực, Ban Thường vụ Thành ủy; tiếp tục tập trung chỉ đạo triển khai có hiệu quả các nghị quyết, kết luận của Trung ương liên quan đến thành phố.</w:t>
      </w:r>
    </w:p>
    <w:p w:rsidR="005028DB" w:rsidRDefault="005028DB" w:rsidP="005028DB">
      <w:pPr>
        <w:spacing w:before="60" w:line="360" w:lineRule="exact"/>
        <w:ind w:firstLine="567"/>
        <w:rPr>
          <w:rFonts w:cs="Times New Roman"/>
          <w:szCs w:val="28"/>
        </w:rPr>
      </w:pPr>
      <w:r w:rsidRPr="00603FD6">
        <w:rPr>
          <w:rFonts w:cs="Times New Roman"/>
          <w:szCs w:val="28"/>
        </w:rPr>
        <w:t>Trên đây là Báo cáo tổng hợp, tiếp thu nội dung góp ý, thảo luận liên quan đến Văn kiện trình Đại hội đại biểu toàn quốc lần thứ XIV của Đảng và Đại hội đại biểu lần thứ I Đảng bộ thành phố</w:t>
      </w:r>
      <w:r>
        <w:rPr>
          <w:rFonts w:cs="Times New Roman"/>
          <w:szCs w:val="28"/>
        </w:rPr>
        <w:t>.</w:t>
      </w:r>
    </w:p>
    <w:p w:rsidR="005028DB" w:rsidRPr="00603FD6" w:rsidRDefault="005028DB" w:rsidP="005028DB">
      <w:pPr>
        <w:ind w:firstLine="567"/>
        <w:jc w:val="center"/>
        <w:rPr>
          <w:rFonts w:cs="Times New Roman"/>
          <w:szCs w:val="28"/>
        </w:rPr>
      </w:pPr>
      <w:r w:rsidRPr="00603FD6">
        <w:rPr>
          <w:rFonts w:cs="Times New Roman"/>
          <w:szCs w:val="28"/>
        </w:rPr>
        <w:t>----------</w:t>
      </w:r>
    </w:p>
    <w:p w:rsidR="00396F0B" w:rsidRDefault="00396F0B"/>
    <w:sectPr w:rsidR="00396F0B" w:rsidSect="00734886">
      <w:headerReference w:type="default" r:id="rId4"/>
      <w:pgSz w:w="11907" w:h="16840" w:code="9"/>
      <w:pgMar w:top="1134" w:right="851" w:bottom="1134" w:left="1701" w:header="51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915319"/>
      <w:docPartObj>
        <w:docPartGallery w:val="Page Numbers (Top of Page)"/>
        <w:docPartUnique/>
      </w:docPartObj>
    </w:sdtPr>
    <w:sdtEndPr>
      <w:rPr>
        <w:noProof/>
      </w:rPr>
    </w:sdtEndPr>
    <w:sdtContent>
      <w:p w:rsidR="003E747C" w:rsidRDefault="00F628D5">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3E747C" w:rsidRDefault="00F62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DB"/>
    <w:rsid w:val="00396F0B"/>
    <w:rsid w:val="005028DB"/>
    <w:rsid w:val="00AA69CC"/>
    <w:rsid w:val="00B356A9"/>
    <w:rsid w:val="00F6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8E4B"/>
  <w15:chartTrackingRefBased/>
  <w15:docId w15:val="{48D1F615-2847-4558-8BA7-3CFE3B40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8DB"/>
    <w:pPr>
      <w:tabs>
        <w:tab w:val="center" w:pos="4680"/>
        <w:tab w:val="right" w:pos="9360"/>
      </w:tabs>
      <w:jc w:val="left"/>
    </w:pPr>
  </w:style>
  <w:style w:type="character" w:customStyle="1" w:styleId="HeaderChar">
    <w:name w:val="Header Char"/>
    <w:basedOn w:val="DefaultParagraphFont"/>
    <w:link w:val="Header"/>
    <w:uiPriority w:val="99"/>
    <w:rsid w:val="005028DB"/>
  </w:style>
  <w:style w:type="paragraph" w:styleId="NormalWeb">
    <w:name w:val="Normal (Web)"/>
    <w:basedOn w:val="Normal"/>
    <w:uiPriority w:val="99"/>
    <w:semiHidden/>
    <w:unhideWhenUsed/>
    <w:rsid w:val="005028DB"/>
    <w:pPr>
      <w:spacing w:before="100" w:beforeAutospacing="1" w:after="100" w:afterAutospacing="1"/>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2562</Words>
  <Characters>14606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2025-09-19T01:28:00Z</dcterms:created>
  <dcterms:modified xsi:type="dcterms:W3CDTF">2025-09-19T02:10:00Z</dcterms:modified>
</cp:coreProperties>
</file>